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93CE" w14:textId="196EAE09" w:rsidR="00D723D1" w:rsidRDefault="00600FBA" w:rsidP="00064B47">
      <w:pPr>
        <w:spacing w:line="276" w:lineRule="auto"/>
        <w:jc w:val="right"/>
        <w:rPr>
          <w:rFonts w:cstheme="minorHAnsi"/>
          <w:iCs/>
          <w:sz w:val="24"/>
          <w:szCs w:val="24"/>
          <w:lang w:val="pl-PL"/>
        </w:rPr>
      </w:pPr>
      <w:r w:rsidRPr="008D05CC">
        <w:rPr>
          <w:rFonts w:cstheme="minorHAnsi"/>
          <w:iCs/>
          <w:sz w:val="24"/>
          <w:szCs w:val="24"/>
          <w:lang w:val="pl-PL"/>
        </w:rPr>
        <w:t xml:space="preserve">Załącznik nr </w:t>
      </w:r>
      <w:r w:rsidR="00F53B09" w:rsidRPr="008D05CC">
        <w:rPr>
          <w:rFonts w:cstheme="minorHAnsi"/>
          <w:iCs/>
          <w:sz w:val="24"/>
          <w:szCs w:val="24"/>
          <w:lang w:val="pl-PL"/>
        </w:rPr>
        <w:t>2</w:t>
      </w:r>
      <w:r w:rsidRPr="008D05CC">
        <w:rPr>
          <w:rFonts w:cstheme="minorHAnsi"/>
          <w:iCs/>
          <w:sz w:val="24"/>
          <w:szCs w:val="24"/>
          <w:lang w:val="pl-PL"/>
        </w:rPr>
        <w:t xml:space="preserve"> do </w:t>
      </w:r>
      <w:r w:rsidR="003878FA" w:rsidRPr="008D05CC">
        <w:rPr>
          <w:rFonts w:cstheme="minorHAnsi"/>
          <w:iCs/>
          <w:sz w:val="24"/>
          <w:szCs w:val="24"/>
          <w:lang w:val="pl-PL"/>
        </w:rPr>
        <w:t>zarządzenia</w:t>
      </w:r>
      <w:r w:rsidRPr="008D05CC">
        <w:rPr>
          <w:rFonts w:cstheme="minorHAnsi"/>
          <w:iCs/>
          <w:sz w:val="24"/>
          <w:szCs w:val="24"/>
          <w:lang w:val="pl-PL"/>
        </w:rPr>
        <w:t xml:space="preserve"> n</w:t>
      </w:r>
      <w:r w:rsidR="00F54042" w:rsidRPr="008D05CC">
        <w:rPr>
          <w:rFonts w:cstheme="minorHAnsi"/>
          <w:iCs/>
          <w:sz w:val="24"/>
          <w:szCs w:val="24"/>
          <w:lang w:val="pl-PL"/>
        </w:rPr>
        <w:t>r</w:t>
      </w:r>
      <w:r w:rsidR="00064B47">
        <w:rPr>
          <w:rFonts w:cstheme="minorHAnsi"/>
          <w:iCs/>
          <w:sz w:val="24"/>
          <w:szCs w:val="24"/>
          <w:lang w:val="pl-PL"/>
        </w:rPr>
        <w:t xml:space="preserve"> 109</w:t>
      </w:r>
      <w:r w:rsidR="00F24A96" w:rsidRPr="008D05CC">
        <w:rPr>
          <w:rFonts w:cstheme="minorHAnsi"/>
          <w:iCs/>
          <w:sz w:val="24"/>
          <w:szCs w:val="24"/>
          <w:lang w:val="pl-PL"/>
        </w:rPr>
        <w:t>/2026</w:t>
      </w:r>
    </w:p>
    <w:p w14:paraId="51D79EE9" w14:textId="77777777" w:rsidR="008D05CC" w:rsidRPr="008D05CC" w:rsidRDefault="008D05CC" w:rsidP="00064B47">
      <w:pPr>
        <w:spacing w:line="276" w:lineRule="auto"/>
        <w:ind w:firstLine="5103"/>
        <w:jc w:val="both"/>
        <w:rPr>
          <w:rFonts w:cstheme="minorHAnsi"/>
          <w:iCs/>
          <w:sz w:val="24"/>
          <w:szCs w:val="24"/>
          <w:lang w:val="pl-PL"/>
        </w:rPr>
      </w:pPr>
    </w:p>
    <w:p w14:paraId="0E2F321F" w14:textId="5C4308E1" w:rsidR="00F54042" w:rsidRPr="008D05CC" w:rsidRDefault="00F54042" w:rsidP="00064B4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  <w:sz w:val="24"/>
          <w:szCs w:val="24"/>
          <w:lang w:val="pl-PL"/>
        </w:rPr>
      </w:pPr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>Oświadczenie w przedmiocie przestrzegania praw własności intelektualnej</w:t>
      </w:r>
    </w:p>
    <w:p w14:paraId="6FE715E5" w14:textId="77777777" w:rsidR="00F54042" w:rsidRPr="008D05CC" w:rsidRDefault="00F54042" w:rsidP="00064B4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  <w:sz w:val="24"/>
          <w:szCs w:val="24"/>
          <w:lang w:val="pl-PL"/>
        </w:rPr>
      </w:pPr>
    </w:p>
    <w:p w14:paraId="570D3DEC" w14:textId="77777777" w:rsidR="00EA1EAA" w:rsidRPr="008D05CC" w:rsidRDefault="00EA1EAA" w:rsidP="00064B4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  <w:sz w:val="24"/>
          <w:szCs w:val="24"/>
          <w:lang w:val="pl-PL"/>
        </w:rPr>
      </w:pPr>
      <w:r w:rsidRPr="008D05CC">
        <w:rPr>
          <w:rFonts w:cstheme="minorHAnsi"/>
          <w:kern w:val="0"/>
          <w:sz w:val="24"/>
          <w:szCs w:val="24"/>
          <w:lang w:val="pl-PL"/>
        </w:rPr>
        <w:t>Oświadczam, że:</w:t>
      </w:r>
    </w:p>
    <w:p w14:paraId="5F1EDDED" w14:textId="314192F1" w:rsidR="00EA1EAA" w:rsidRPr="008D05CC" w:rsidRDefault="00EA1EAA" w:rsidP="00064B4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cstheme="minorHAnsi"/>
          <w:kern w:val="0"/>
          <w:sz w:val="24"/>
          <w:szCs w:val="24"/>
          <w:lang w:val="pl-PL"/>
        </w:rPr>
      </w:pPr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 xml:space="preserve"> </w:t>
      </w:r>
      <w:proofErr w:type="spellStart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>dopuściłe</w:t>
      </w:r>
      <w:proofErr w:type="spellEnd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 xml:space="preserve">(a)m się / nie </w:t>
      </w:r>
      <w:proofErr w:type="spellStart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>dopuściłe</w:t>
      </w:r>
      <w:proofErr w:type="spellEnd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>(a)m się*</w:t>
      </w:r>
      <w:r w:rsidRPr="008D05CC">
        <w:rPr>
          <w:rFonts w:cstheme="minorHAnsi"/>
          <w:kern w:val="0"/>
          <w:sz w:val="24"/>
          <w:szCs w:val="24"/>
          <w:lang w:val="pl-PL"/>
        </w:rPr>
        <w:t xml:space="preserve"> stwierdzonego prawomocnym wyrokiem sądowym czynu określonego w art. 115 ustawy z dnia 4 lutego 1994 r. o prawie autorskim i prawach pokrewnych:</w:t>
      </w:r>
    </w:p>
    <w:p w14:paraId="61FF3DAE" w14:textId="77777777" w:rsidR="00451229" w:rsidRDefault="00EA1EAA" w:rsidP="00064B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cstheme="minorHAnsi"/>
          <w:kern w:val="0"/>
          <w:sz w:val="24"/>
          <w:szCs w:val="24"/>
          <w:lang w:val="pl-PL"/>
        </w:rPr>
      </w:pPr>
      <w:r w:rsidRPr="008D05CC">
        <w:rPr>
          <w:rFonts w:cstheme="minorHAnsi"/>
          <w:kern w:val="0"/>
          <w:sz w:val="24"/>
          <w:szCs w:val="24"/>
          <w:lang w:val="pl-PL"/>
        </w:rPr>
        <w:t xml:space="preserve">przywłaszczenia sobie autorstwa albo wprowadzenia w błąd co do autorstwa całości </w:t>
      </w:r>
      <w:r w:rsidR="008D05CC">
        <w:rPr>
          <w:rFonts w:cstheme="minorHAnsi"/>
          <w:kern w:val="0"/>
          <w:sz w:val="24"/>
          <w:szCs w:val="24"/>
          <w:lang w:val="pl-PL"/>
        </w:rPr>
        <w:br/>
      </w:r>
      <w:r w:rsidRPr="008D05CC">
        <w:rPr>
          <w:rFonts w:cstheme="minorHAnsi"/>
          <w:kern w:val="0"/>
          <w:sz w:val="24"/>
          <w:szCs w:val="24"/>
          <w:lang w:val="pl-PL"/>
        </w:rPr>
        <w:t>lub części cudzego utworu albo artystycznego wykonania</w:t>
      </w:r>
      <w:r w:rsidR="00451229">
        <w:rPr>
          <w:rFonts w:cstheme="minorHAnsi"/>
          <w:kern w:val="0"/>
          <w:sz w:val="24"/>
          <w:szCs w:val="24"/>
          <w:lang w:val="pl-PL"/>
        </w:rPr>
        <w:t>,</w:t>
      </w:r>
    </w:p>
    <w:p w14:paraId="44791D15" w14:textId="2C1B6F41" w:rsidR="00451229" w:rsidRDefault="00EA1EAA" w:rsidP="00064B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cstheme="minorHAnsi"/>
          <w:kern w:val="0"/>
          <w:sz w:val="24"/>
          <w:szCs w:val="24"/>
          <w:lang w:val="pl-PL"/>
        </w:rPr>
      </w:pPr>
      <w:r w:rsidRPr="00451229">
        <w:rPr>
          <w:rFonts w:cstheme="minorHAnsi"/>
          <w:kern w:val="0"/>
          <w:sz w:val="24"/>
          <w:szCs w:val="24"/>
          <w:lang w:val="pl-PL"/>
        </w:rPr>
        <w:t>rozpowszechniania bez podania nazwiska lub pseudonimu twórcy cudzego utworu</w:t>
      </w:r>
      <w:r w:rsidR="00451229">
        <w:rPr>
          <w:rFonts w:cstheme="minorHAnsi"/>
          <w:kern w:val="0"/>
          <w:sz w:val="24"/>
          <w:szCs w:val="24"/>
          <w:lang w:val="pl-PL"/>
        </w:rPr>
        <w:br/>
      </w:r>
      <w:r w:rsidRPr="00451229">
        <w:rPr>
          <w:rFonts w:cstheme="minorHAnsi"/>
          <w:kern w:val="0"/>
          <w:sz w:val="24"/>
          <w:szCs w:val="24"/>
          <w:lang w:val="pl-PL"/>
        </w:rPr>
        <w:t>w wersji oryginalnej albo w postaci opracowania, artystycznego wykonania</w:t>
      </w:r>
      <w:r w:rsidR="00451229">
        <w:rPr>
          <w:rFonts w:cstheme="minorHAnsi"/>
          <w:kern w:val="0"/>
          <w:sz w:val="24"/>
          <w:szCs w:val="24"/>
          <w:lang w:val="pl-PL"/>
        </w:rPr>
        <w:br/>
      </w:r>
      <w:r w:rsidRPr="00451229">
        <w:rPr>
          <w:rFonts w:cstheme="minorHAnsi"/>
          <w:kern w:val="0"/>
          <w:sz w:val="24"/>
          <w:szCs w:val="24"/>
          <w:lang w:val="pl-PL"/>
        </w:rPr>
        <w:t>albo publicznego</w:t>
      </w:r>
      <w:r w:rsidR="001B4F57" w:rsidRPr="00451229">
        <w:rPr>
          <w:rFonts w:cstheme="minorHAnsi"/>
          <w:kern w:val="0"/>
          <w:sz w:val="24"/>
          <w:szCs w:val="24"/>
          <w:lang w:val="pl-PL"/>
        </w:rPr>
        <w:t xml:space="preserve"> </w:t>
      </w:r>
      <w:r w:rsidRPr="00451229">
        <w:rPr>
          <w:rFonts w:cstheme="minorHAnsi"/>
          <w:kern w:val="0"/>
          <w:sz w:val="24"/>
          <w:szCs w:val="24"/>
          <w:lang w:val="pl-PL"/>
        </w:rPr>
        <w:t>zniekształcenia takiego utworu, artystycznego wykonania, fonogramu, wideogramu lub nadania</w:t>
      </w:r>
      <w:r w:rsidR="00451229" w:rsidRPr="00451229">
        <w:rPr>
          <w:rFonts w:cstheme="minorHAnsi"/>
          <w:kern w:val="0"/>
          <w:sz w:val="24"/>
          <w:szCs w:val="24"/>
          <w:lang w:val="pl-PL"/>
        </w:rPr>
        <w:t>,</w:t>
      </w:r>
    </w:p>
    <w:p w14:paraId="605F36D8" w14:textId="4D4FD6A8" w:rsidR="00B072CB" w:rsidRPr="00451229" w:rsidRDefault="00EA1EAA" w:rsidP="00064B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ind w:left="568" w:hanging="284"/>
        <w:contextualSpacing w:val="0"/>
        <w:jc w:val="both"/>
        <w:rPr>
          <w:rFonts w:cstheme="minorHAnsi"/>
          <w:kern w:val="0"/>
          <w:sz w:val="24"/>
          <w:szCs w:val="24"/>
          <w:lang w:val="pl-PL"/>
        </w:rPr>
      </w:pPr>
      <w:r w:rsidRPr="00451229">
        <w:rPr>
          <w:rFonts w:cstheme="minorHAnsi"/>
          <w:kern w:val="0"/>
          <w:sz w:val="24"/>
          <w:szCs w:val="24"/>
          <w:lang w:val="pl-PL"/>
        </w:rPr>
        <w:t>naruszenia, w celu osiągnięcia korzyści majątkowej w inny sposób niż określony powyżej, cudzych praw autorskich lub praw pokrewnych określonych w ustawie o prawie autorskim i prawach pokrewnych</w:t>
      </w:r>
      <w:r w:rsidR="008D05CC" w:rsidRPr="00451229">
        <w:rPr>
          <w:rFonts w:cstheme="minorHAnsi"/>
          <w:kern w:val="0"/>
          <w:sz w:val="24"/>
          <w:szCs w:val="24"/>
          <w:lang w:val="pl-PL"/>
        </w:rPr>
        <w:t>;</w:t>
      </w:r>
    </w:p>
    <w:p w14:paraId="7B3E7B08" w14:textId="257D852C" w:rsidR="00EA1EAA" w:rsidRPr="008D05CC" w:rsidRDefault="00EA1EAA" w:rsidP="00064B4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cstheme="minorHAnsi"/>
          <w:kern w:val="0"/>
          <w:sz w:val="24"/>
          <w:szCs w:val="24"/>
          <w:lang w:val="pl-PL"/>
        </w:rPr>
      </w:pPr>
      <w:proofErr w:type="spellStart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>dopuściłe</w:t>
      </w:r>
      <w:proofErr w:type="spellEnd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 xml:space="preserve">(a)m się / nie </w:t>
      </w:r>
      <w:proofErr w:type="spellStart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>dopuściłe</w:t>
      </w:r>
      <w:proofErr w:type="spellEnd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>(a)m się</w:t>
      </w:r>
      <w:r w:rsidRPr="008D05CC">
        <w:rPr>
          <w:rFonts w:cstheme="minorHAnsi"/>
          <w:kern w:val="0"/>
          <w:sz w:val="24"/>
          <w:szCs w:val="24"/>
          <w:lang w:val="pl-PL"/>
        </w:rPr>
        <w:t>* stwierdzonego prawomocnym orzeczeniem komisji</w:t>
      </w:r>
      <w:r w:rsidR="00451229">
        <w:rPr>
          <w:rFonts w:cstheme="minorHAnsi"/>
          <w:kern w:val="0"/>
          <w:sz w:val="24"/>
          <w:szCs w:val="24"/>
          <w:lang w:val="pl-PL"/>
        </w:rPr>
        <w:t xml:space="preserve"> </w:t>
      </w:r>
      <w:r w:rsidRPr="008D05CC">
        <w:rPr>
          <w:rFonts w:cstheme="minorHAnsi"/>
          <w:kern w:val="0"/>
          <w:sz w:val="24"/>
          <w:szCs w:val="24"/>
          <w:lang w:val="pl-PL"/>
        </w:rPr>
        <w:t>dyscyplinarnej:</w:t>
      </w:r>
    </w:p>
    <w:p w14:paraId="31E03DFE" w14:textId="2CA9DAFF" w:rsidR="00EA1EAA" w:rsidRPr="008D05CC" w:rsidRDefault="00EA1EAA" w:rsidP="00064B4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4"/>
        <w:jc w:val="both"/>
        <w:rPr>
          <w:rFonts w:cstheme="minorHAnsi"/>
          <w:kern w:val="0"/>
          <w:sz w:val="24"/>
          <w:szCs w:val="24"/>
          <w:lang w:val="pl-PL"/>
        </w:rPr>
      </w:pPr>
      <w:r w:rsidRPr="008D05CC">
        <w:rPr>
          <w:rFonts w:cstheme="minorHAnsi"/>
          <w:kern w:val="0"/>
          <w:sz w:val="24"/>
          <w:szCs w:val="24"/>
          <w:lang w:val="pl-PL"/>
        </w:rPr>
        <w:t xml:space="preserve">przywłaszczenia sobie autorstwa albo wprowadzenia w błąd, co do autorstwa całości </w:t>
      </w:r>
      <w:r w:rsidR="008D05CC">
        <w:rPr>
          <w:rFonts w:cstheme="minorHAnsi"/>
          <w:kern w:val="0"/>
          <w:sz w:val="24"/>
          <w:szCs w:val="24"/>
          <w:lang w:val="pl-PL"/>
        </w:rPr>
        <w:br/>
      </w:r>
      <w:r w:rsidRPr="008D05CC">
        <w:rPr>
          <w:rFonts w:cstheme="minorHAnsi"/>
          <w:kern w:val="0"/>
          <w:sz w:val="24"/>
          <w:szCs w:val="24"/>
          <w:lang w:val="pl-PL"/>
        </w:rPr>
        <w:t>lub części cudzego utworu albo artystycznego wykonania</w:t>
      </w:r>
      <w:r w:rsidR="00064B47">
        <w:rPr>
          <w:rFonts w:cstheme="minorHAnsi"/>
          <w:kern w:val="0"/>
          <w:sz w:val="24"/>
          <w:szCs w:val="24"/>
          <w:lang w:val="pl-PL"/>
        </w:rPr>
        <w:t>,</w:t>
      </w:r>
    </w:p>
    <w:p w14:paraId="434E3DC0" w14:textId="297D6BFE" w:rsidR="00EA1EAA" w:rsidRPr="008D05CC" w:rsidRDefault="00EA1EAA" w:rsidP="00064B4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4"/>
        <w:jc w:val="both"/>
        <w:rPr>
          <w:rFonts w:cstheme="minorHAnsi"/>
          <w:kern w:val="0"/>
          <w:sz w:val="24"/>
          <w:szCs w:val="24"/>
          <w:lang w:val="pl-PL"/>
        </w:rPr>
      </w:pPr>
      <w:r w:rsidRPr="008D05CC">
        <w:rPr>
          <w:rFonts w:cstheme="minorHAnsi"/>
          <w:kern w:val="0"/>
          <w:sz w:val="24"/>
          <w:szCs w:val="24"/>
          <w:lang w:val="pl-PL"/>
        </w:rPr>
        <w:t xml:space="preserve">rozpowszechnienia, bez podania nazwiska lub pseudonimu twórcy, cudzego utworu </w:t>
      </w:r>
      <w:r w:rsidR="008D05CC">
        <w:rPr>
          <w:rFonts w:cstheme="minorHAnsi"/>
          <w:kern w:val="0"/>
          <w:sz w:val="24"/>
          <w:szCs w:val="24"/>
          <w:lang w:val="pl-PL"/>
        </w:rPr>
        <w:br/>
      </w:r>
      <w:r w:rsidRPr="008D05CC">
        <w:rPr>
          <w:rFonts w:cstheme="minorHAnsi"/>
          <w:kern w:val="0"/>
          <w:sz w:val="24"/>
          <w:szCs w:val="24"/>
          <w:lang w:val="pl-PL"/>
        </w:rPr>
        <w:t>w wersji oryginalnej albo w postaci opracowania</w:t>
      </w:r>
      <w:r w:rsidR="00064B47">
        <w:rPr>
          <w:rFonts w:cstheme="minorHAnsi"/>
          <w:kern w:val="0"/>
          <w:sz w:val="24"/>
          <w:szCs w:val="24"/>
          <w:lang w:val="pl-PL"/>
        </w:rPr>
        <w:t>,</w:t>
      </w:r>
    </w:p>
    <w:p w14:paraId="2B1C71E1" w14:textId="08E73030" w:rsidR="00EA1EAA" w:rsidRPr="008D05CC" w:rsidRDefault="00EA1EAA" w:rsidP="00064B4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4"/>
        <w:jc w:val="both"/>
        <w:rPr>
          <w:rFonts w:cstheme="minorHAnsi"/>
          <w:kern w:val="0"/>
          <w:sz w:val="24"/>
          <w:szCs w:val="24"/>
          <w:lang w:val="pl-PL"/>
        </w:rPr>
      </w:pPr>
      <w:r w:rsidRPr="008D05CC">
        <w:rPr>
          <w:rFonts w:cstheme="minorHAnsi"/>
          <w:kern w:val="0"/>
          <w:sz w:val="24"/>
          <w:szCs w:val="24"/>
          <w:lang w:val="pl-PL"/>
        </w:rPr>
        <w:t>rozpowszechnienia, bez podania nazwiska lub pseudonimu twórcy, cudzego artystycznego wykonania albo publicznego zniekształcenia takiego utworu, artystycznego wykonania, fonogramu, wideogramu lub nadania</w:t>
      </w:r>
      <w:r w:rsidR="00064B47">
        <w:rPr>
          <w:rFonts w:cstheme="minorHAnsi"/>
          <w:kern w:val="0"/>
          <w:sz w:val="24"/>
          <w:szCs w:val="24"/>
          <w:lang w:val="pl-PL"/>
        </w:rPr>
        <w:t>,</w:t>
      </w:r>
    </w:p>
    <w:p w14:paraId="7440FAA8" w14:textId="17D8A6B8" w:rsidR="00B072CB" w:rsidRPr="00451229" w:rsidRDefault="00EA1EAA" w:rsidP="00064B4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40" w:line="276" w:lineRule="auto"/>
        <w:ind w:left="568" w:hanging="284"/>
        <w:contextualSpacing w:val="0"/>
        <w:jc w:val="both"/>
        <w:rPr>
          <w:rFonts w:cstheme="minorHAnsi"/>
          <w:kern w:val="0"/>
          <w:sz w:val="24"/>
          <w:szCs w:val="24"/>
          <w:lang w:val="pl-PL"/>
        </w:rPr>
      </w:pPr>
      <w:r w:rsidRPr="008D05CC">
        <w:rPr>
          <w:rFonts w:cstheme="minorHAnsi"/>
          <w:kern w:val="0"/>
          <w:sz w:val="24"/>
          <w:szCs w:val="24"/>
          <w:lang w:val="pl-PL"/>
        </w:rPr>
        <w:t>innego sposobu naruszenia cudzych praw autorskich lub praw pokrewnych</w:t>
      </w:r>
      <w:r w:rsidR="008D05CC">
        <w:rPr>
          <w:rFonts w:cstheme="minorHAnsi"/>
          <w:kern w:val="0"/>
          <w:sz w:val="24"/>
          <w:szCs w:val="24"/>
          <w:lang w:val="pl-PL"/>
        </w:rPr>
        <w:t>;</w:t>
      </w:r>
    </w:p>
    <w:p w14:paraId="5AD54B6B" w14:textId="4E3614ED" w:rsidR="00EA1EAA" w:rsidRPr="008D05CC" w:rsidRDefault="00EA1EAA" w:rsidP="00064B4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cstheme="minorHAnsi"/>
          <w:kern w:val="0"/>
          <w:sz w:val="24"/>
          <w:szCs w:val="24"/>
          <w:lang w:val="pl-PL"/>
        </w:rPr>
      </w:pPr>
      <w:proofErr w:type="spellStart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>dopuściłe</w:t>
      </w:r>
      <w:proofErr w:type="spellEnd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 xml:space="preserve">(a)m się / nie </w:t>
      </w:r>
      <w:proofErr w:type="spellStart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>dopuściłe</w:t>
      </w:r>
      <w:proofErr w:type="spellEnd"/>
      <w:r w:rsidRPr="008D05CC">
        <w:rPr>
          <w:rFonts w:cstheme="minorHAnsi"/>
          <w:b/>
          <w:bCs/>
          <w:kern w:val="0"/>
          <w:sz w:val="24"/>
          <w:szCs w:val="24"/>
          <w:lang w:val="pl-PL"/>
        </w:rPr>
        <w:t>(a)m się</w:t>
      </w:r>
      <w:r w:rsidRPr="008D05CC">
        <w:rPr>
          <w:rFonts w:cstheme="minorHAnsi"/>
          <w:kern w:val="0"/>
          <w:sz w:val="24"/>
          <w:szCs w:val="24"/>
          <w:lang w:val="pl-PL"/>
        </w:rPr>
        <w:t xml:space="preserve">* stwierdzonego prawomocnym wyrokiem jednego z przestępstw określonych przepisami art. 303–308 ustawy z dnia 20 czerwca 2000 r. </w:t>
      </w:r>
      <w:r w:rsidR="00121360" w:rsidRPr="008D05CC">
        <w:rPr>
          <w:rFonts w:cstheme="minorHAnsi"/>
          <w:kern w:val="0"/>
          <w:sz w:val="24"/>
          <w:szCs w:val="24"/>
          <w:lang w:val="pl-PL"/>
        </w:rPr>
        <w:t xml:space="preserve">– </w:t>
      </w:r>
      <w:r w:rsidRPr="008D05CC">
        <w:rPr>
          <w:rFonts w:cstheme="minorHAnsi"/>
          <w:kern w:val="0"/>
          <w:sz w:val="24"/>
          <w:szCs w:val="24"/>
          <w:lang w:val="pl-PL"/>
        </w:rPr>
        <w:t>Prawo własności przemysłowej:</w:t>
      </w:r>
    </w:p>
    <w:p w14:paraId="622CE90C" w14:textId="6366ED76" w:rsidR="00451229" w:rsidRDefault="00EA1EAA" w:rsidP="00064B4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cstheme="minorHAnsi"/>
          <w:kern w:val="0"/>
          <w:sz w:val="24"/>
          <w:szCs w:val="24"/>
          <w:lang w:val="pl-PL"/>
        </w:rPr>
      </w:pPr>
      <w:r w:rsidRPr="008D05CC">
        <w:rPr>
          <w:rFonts w:cstheme="minorHAnsi"/>
          <w:kern w:val="0"/>
          <w:sz w:val="24"/>
          <w:szCs w:val="24"/>
          <w:lang w:val="pl-PL"/>
        </w:rPr>
        <w:t>przypisania sobie autorstwa albo wprowadzenia w błąd innej osoby co do autorstwa cudzego projektu wynalazczego albo naruszeni</w:t>
      </w:r>
      <w:r w:rsidR="00B072CB" w:rsidRPr="008D05CC">
        <w:rPr>
          <w:rFonts w:cstheme="minorHAnsi"/>
          <w:kern w:val="0"/>
          <w:sz w:val="24"/>
          <w:szCs w:val="24"/>
          <w:lang w:val="pl-PL"/>
        </w:rPr>
        <w:t>a</w:t>
      </w:r>
      <w:r w:rsidRPr="008D05CC">
        <w:rPr>
          <w:rFonts w:cstheme="minorHAnsi"/>
          <w:kern w:val="0"/>
          <w:sz w:val="24"/>
          <w:szCs w:val="24"/>
          <w:lang w:val="pl-PL"/>
        </w:rPr>
        <w:t xml:space="preserve"> w inny sposób prawa twórcy projektu wynalazczego</w:t>
      </w:r>
      <w:r w:rsidR="00064B47">
        <w:rPr>
          <w:rFonts w:cstheme="minorHAnsi"/>
          <w:kern w:val="0"/>
          <w:sz w:val="24"/>
          <w:szCs w:val="24"/>
          <w:lang w:val="pl-PL"/>
        </w:rPr>
        <w:t>,</w:t>
      </w:r>
    </w:p>
    <w:p w14:paraId="46ACD46C" w14:textId="5974CBB5" w:rsidR="00451229" w:rsidRDefault="00EA1EAA" w:rsidP="00064B4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cstheme="minorHAnsi"/>
          <w:kern w:val="0"/>
          <w:sz w:val="24"/>
          <w:szCs w:val="24"/>
          <w:lang w:val="pl-PL"/>
        </w:rPr>
      </w:pPr>
      <w:r w:rsidRPr="00451229">
        <w:rPr>
          <w:rFonts w:cstheme="minorHAnsi"/>
          <w:kern w:val="0"/>
          <w:sz w:val="24"/>
          <w:szCs w:val="24"/>
          <w:lang w:val="pl-PL"/>
        </w:rPr>
        <w:t xml:space="preserve">zgłoszenia cudzego wynalazku, wzoru użytkowego, wzoru przemysłowego lub cudzej topografii układu scalonego w celu uzyskania patentu, prawa ochronnego lub prawa </w:t>
      </w:r>
      <w:r w:rsidR="008D05CC" w:rsidRPr="00451229">
        <w:rPr>
          <w:rFonts w:cstheme="minorHAnsi"/>
          <w:kern w:val="0"/>
          <w:sz w:val="24"/>
          <w:szCs w:val="24"/>
          <w:lang w:val="pl-PL"/>
        </w:rPr>
        <w:br/>
      </w:r>
      <w:r w:rsidRPr="00451229">
        <w:rPr>
          <w:rFonts w:cstheme="minorHAnsi"/>
          <w:kern w:val="0"/>
          <w:sz w:val="24"/>
          <w:szCs w:val="24"/>
          <w:lang w:val="pl-PL"/>
        </w:rPr>
        <w:t xml:space="preserve">z rejestracji nie będąc uprawnionym do uzyskania patentu, prawa ochronnego lub prawa </w:t>
      </w:r>
      <w:r w:rsidR="008D05CC" w:rsidRPr="00451229">
        <w:rPr>
          <w:rFonts w:cstheme="minorHAnsi"/>
          <w:kern w:val="0"/>
          <w:sz w:val="24"/>
          <w:szCs w:val="24"/>
          <w:lang w:val="pl-PL"/>
        </w:rPr>
        <w:br/>
      </w:r>
      <w:r w:rsidRPr="00451229">
        <w:rPr>
          <w:rFonts w:cstheme="minorHAnsi"/>
          <w:kern w:val="0"/>
          <w:sz w:val="24"/>
          <w:szCs w:val="24"/>
          <w:lang w:val="pl-PL"/>
        </w:rPr>
        <w:t>z rejestracji</w:t>
      </w:r>
      <w:r w:rsidR="00064B47">
        <w:rPr>
          <w:rFonts w:cstheme="minorHAnsi"/>
          <w:kern w:val="0"/>
          <w:sz w:val="24"/>
          <w:szCs w:val="24"/>
          <w:lang w:val="pl-PL"/>
        </w:rPr>
        <w:t>,</w:t>
      </w:r>
    </w:p>
    <w:p w14:paraId="6757AD58" w14:textId="576A4043" w:rsidR="00451229" w:rsidRDefault="00EA1EAA" w:rsidP="00064B4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cstheme="minorHAnsi"/>
          <w:kern w:val="0"/>
          <w:sz w:val="24"/>
          <w:szCs w:val="24"/>
          <w:lang w:val="pl-PL"/>
        </w:rPr>
      </w:pPr>
      <w:r w:rsidRPr="00451229">
        <w:rPr>
          <w:rFonts w:cstheme="minorHAnsi"/>
          <w:kern w:val="0"/>
          <w:sz w:val="24"/>
          <w:szCs w:val="24"/>
          <w:lang w:val="pl-PL"/>
        </w:rPr>
        <w:lastRenderedPageBreak/>
        <w:t>ujawnienia uzyskanej informacji o cudzym wynalazku, wzorze użytkowym, wzorze przemysłowym albo cudzej topografii układu scalonego lub uniemożliwienia w inny sposób uzyskania patentu, prawa ochronnego lub prawa z rejestracji</w:t>
      </w:r>
      <w:r w:rsidR="00064B47">
        <w:rPr>
          <w:rFonts w:cstheme="minorHAnsi"/>
          <w:kern w:val="0"/>
          <w:sz w:val="24"/>
          <w:szCs w:val="24"/>
          <w:lang w:val="pl-PL"/>
        </w:rPr>
        <w:t>,</w:t>
      </w:r>
    </w:p>
    <w:p w14:paraId="12393A25" w14:textId="4E7377E7" w:rsidR="00451229" w:rsidRDefault="00EA1EAA" w:rsidP="00064B4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cstheme="minorHAnsi"/>
          <w:kern w:val="0"/>
          <w:sz w:val="24"/>
          <w:szCs w:val="24"/>
          <w:lang w:val="pl-PL"/>
        </w:rPr>
      </w:pPr>
      <w:r w:rsidRPr="00451229">
        <w:rPr>
          <w:rFonts w:cstheme="minorHAnsi"/>
          <w:kern w:val="0"/>
          <w:sz w:val="24"/>
          <w:szCs w:val="24"/>
          <w:lang w:val="pl-PL"/>
        </w:rPr>
        <w:t xml:space="preserve">oznaczania, w celu wprowadzenia do obrotu, towarów podrobionym znakiem towarowym, zarejestrowanym znakiem towarowym, którego nie </w:t>
      </w:r>
      <w:proofErr w:type="spellStart"/>
      <w:r w:rsidRPr="00451229">
        <w:rPr>
          <w:rFonts w:cstheme="minorHAnsi"/>
          <w:kern w:val="0"/>
          <w:sz w:val="24"/>
          <w:szCs w:val="24"/>
          <w:lang w:val="pl-PL"/>
        </w:rPr>
        <w:t>miałe</w:t>
      </w:r>
      <w:proofErr w:type="spellEnd"/>
      <w:r w:rsidRPr="00451229">
        <w:rPr>
          <w:rFonts w:cstheme="minorHAnsi"/>
          <w:kern w:val="0"/>
          <w:sz w:val="24"/>
          <w:szCs w:val="24"/>
          <w:lang w:val="pl-PL"/>
        </w:rPr>
        <w:t>(a)m prawa używać</w:t>
      </w:r>
      <w:r w:rsidR="00064B47">
        <w:rPr>
          <w:rFonts w:cstheme="minorHAnsi"/>
          <w:kern w:val="0"/>
          <w:sz w:val="24"/>
          <w:szCs w:val="24"/>
          <w:lang w:val="pl-PL"/>
        </w:rPr>
        <w:t>,</w:t>
      </w:r>
      <w:r w:rsidR="008D05CC" w:rsidRPr="00451229">
        <w:rPr>
          <w:rFonts w:cstheme="minorHAnsi"/>
          <w:kern w:val="0"/>
          <w:sz w:val="24"/>
          <w:szCs w:val="24"/>
          <w:lang w:val="pl-PL"/>
        </w:rPr>
        <w:br/>
      </w:r>
      <w:r w:rsidRPr="00451229">
        <w:rPr>
          <w:rFonts w:cstheme="minorHAnsi"/>
          <w:kern w:val="0"/>
          <w:sz w:val="24"/>
          <w:szCs w:val="24"/>
          <w:lang w:val="pl-PL"/>
        </w:rPr>
        <w:t>lub dokonania obrotu towarami oznaczonymi takimi znakami;</w:t>
      </w:r>
    </w:p>
    <w:p w14:paraId="7E92F25A" w14:textId="28C92050" w:rsidR="00451229" w:rsidRDefault="00EA1EAA" w:rsidP="00064B4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cstheme="minorHAnsi"/>
          <w:kern w:val="0"/>
          <w:sz w:val="24"/>
          <w:szCs w:val="24"/>
          <w:lang w:val="pl-PL"/>
        </w:rPr>
      </w:pPr>
      <w:r w:rsidRPr="00451229">
        <w:rPr>
          <w:rFonts w:cstheme="minorHAnsi"/>
          <w:kern w:val="0"/>
          <w:sz w:val="24"/>
          <w:szCs w:val="24"/>
          <w:lang w:val="pl-PL"/>
        </w:rPr>
        <w:t xml:space="preserve">oznaczania, w celu wprowadzenia do obrotu, przedmiotów niechronionych patentem, dodatkowym prawem ochronnym, prawem ochronnym na wzór użytkowy lub prawem </w:t>
      </w:r>
      <w:r w:rsidR="008D05CC" w:rsidRPr="00451229">
        <w:rPr>
          <w:rFonts w:cstheme="minorHAnsi"/>
          <w:kern w:val="0"/>
          <w:sz w:val="24"/>
          <w:szCs w:val="24"/>
          <w:lang w:val="pl-PL"/>
        </w:rPr>
        <w:br/>
      </w:r>
      <w:r w:rsidRPr="00451229">
        <w:rPr>
          <w:rFonts w:cstheme="minorHAnsi"/>
          <w:kern w:val="0"/>
          <w:sz w:val="24"/>
          <w:szCs w:val="24"/>
          <w:lang w:val="pl-PL"/>
        </w:rPr>
        <w:t xml:space="preserve">z rejestracji wzoru przemysłowego, topografii układu scalonego lub rejestracji </w:t>
      </w:r>
      <w:r w:rsidR="008D05CC" w:rsidRPr="00451229">
        <w:rPr>
          <w:rFonts w:cstheme="minorHAnsi"/>
          <w:kern w:val="0"/>
          <w:sz w:val="24"/>
          <w:szCs w:val="24"/>
          <w:lang w:val="pl-PL"/>
        </w:rPr>
        <w:br/>
      </w:r>
      <w:r w:rsidRPr="00451229">
        <w:rPr>
          <w:rFonts w:cstheme="minorHAnsi"/>
          <w:kern w:val="0"/>
          <w:sz w:val="24"/>
          <w:szCs w:val="24"/>
          <w:lang w:val="pl-PL"/>
        </w:rPr>
        <w:t>na oznaczenie geograficzne</w:t>
      </w:r>
      <w:r w:rsidR="00B072CB" w:rsidRPr="00451229">
        <w:rPr>
          <w:rFonts w:cstheme="minorHAnsi"/>
          <w:kern w:val="0"/>
          <w:sz w:val="24"/>
          <w:szCs w:val="24"/>
          <w:lang w:val="pl-PL"/>
        </w:rPr>
        <w:t xml:space="preserve"> </w:t>
      </w:r>
      <w:r w:rsidRPr="00451229">
        <w:rPr>
          <w:rFonts w:cstheme="minorHAnsi"/>
          <w:kern w:val="0"/>
          <w:sz w:val="24"/>
          <w:szCs w:val="24"/>
          <w:lang w:val="pl-PL"/>
        </w:rPr>
        <w:t>napisami lub rysunkami mającymi wywołać mylne mniemanie, że przedmioty te korzystają z takiej ochrony</w:t>
      </w:r>
      <w:r w:rsidR="00064B47">
        <w:rPr>
          <w:rFonts w:cstheme="minorHAnsi"/>
          <w:kern w:val="0"/>
          <w:sz w:val="24"/>
          <w:szCs w:val="24"/>
          <w:lang w:val="pl-PL"/>
        </w:rPr>
        <w:t>,</w:t>
      </w:r>
    </w:p>
    <w:p w14:paraId="60634EFC" w14:textId="029ACF17" w:rsidR="00451229" w:rsidRDefault="00EA1EAA" w:rsidP="00064B4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cstheme="minorHAnsi"/>
          <w:kern w:val="0"/>
          <w:sz w:val="24"/>
          <w:szCs w:val="24"/>
          <w:lang w:val="pl-PL"/>
        </w:rPr>
      </w:pPr>
      <w:r w:rsidRPr="00451229">
        <w:rPr>
          <w:rFonts w:cstheme="minorHAnsi"/>
          <w:kern w:val="0"/>
          <w:sz w:val="24"/>
          <w:szCs w:val="24"/>
          <w:lang w:val="pl-PL"/>
        </w:rPr>
        <w:t>wprowadzania do obrotu albo do celów obrotu przygotowywania lub przechowywania, albo</w:t>
      </w:r>
      <w:r w:rsidR="001B4F57" w:rsidRPr="00451229">
        <w:rPr>
          <w:rFonts w:cstheme="minorHAnsi"/>
          <w:kern w:val="0"/>
          <w:sz w:val="24"/>
          <w:szCs w:val="24"/>
          <w:lang w:val="pl-PL"/>
        </w:rPr>
        <w:t xml:space="preserve"> </w:t>
      </w:r>
      <w:r w:rsidRPr="00451229">
        <w:rPr>
          <w:rFonts w:cstheme="minorHAnsi"/>
          <w:kern w:val="0"/>
          <w:sz w:val="24"/>
          <w:szCs w:val="24"/>
          <w:lang w:val="pl-PL"/>
        </w:rPr>
        <w:t>podawania w ogłoszeniach, zawiadomieniach lub w inny sposób wiadomości mających wywołać mniemanie, że te przedmioty korzystają z ochrony prawnej; - przedmiotów wymienionych w lit</w:t>
      </w:r>
      <w:r w:rsidR="00121360" w:rsidRPr="00451229">
        <w:rPr>
          <w:rFonts w:cstheme="minorHAnsi"/>
          <w:kern w:val="0"/>
          <w:sz w:val="24"/>
          <w:szCs w:val="24"/>
          <w:lang w:val="pl-PL"/>
        </w:rPr>
        <w:t>.</w:t>
      </w:r>
      <w:r w:rsidRPr="00451229">
        <w:rPr>
          <w:rFonts w:cstheme="minorHAnsi"/>
          <w:kern w:val="0"/>
          <w:sz w:val="24"/>
          <w:szCs w:val="24"/>
          <w:lang w:val="pl-PL"/>
        </w:rPr>
        <w:t xml:space="preserve"> e)</w:t>
      </w:r>
      <w:r w:rsidR="00064B47">
        <w:rPr>
          <w:rFonts w:cstheme="minorHAnsi"/>
          <w:kern w:val="0"/>
          <w:sz w:val="24"/>
          <w:szCs w:val="24"/>
          <w:lang w:val="pl-PL"/>
        </w:rPr>
        <w:t>,</w:t>
      </w:r>
    </w:p>
    <w:p w14:paraId="68674D7F" w14:textId="3268F6F9" w:rsidR="00EA1EAA" w:rsidRPr="00451229" w:rsidRDefault="00EA1EAA" w:rsidP="00064B4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cstheme="minorHAnsi"/>
          <w:kern w:val="0"/>
          <w:sz w:val="24"/>
          <w:szCs w:val="24"/>
          <w:lang w:val="pl-PL"/>
        </w:rPr>
      </w:pPr>
      <w:r w:rsidRPr="00451229">
        <w:rPr>
          <w:rFonts w:cstheme="minorHAnsi"/>
          <w:kern w:val="0"/>
          <w:sz w:val="24"/>
          <w:szCs w:val="24"/>
          <w:lang w:val="pl-PL"/>
        </w:rPr>
        <w:t>wiedząc o mylnym ich oznaczeniu, wprowadzania do obrotu towarów oznaczonych znakiem towarowym z wyróżnikiem mającym wywołać mylne mniemanie,</w:t>
      </w:r>
      <w:r w:rsidR="00451229">
        <w:rPr>
          <w:rFonts w:cstheme="minorHAnsi"/>
          <w:kern w:val="0"/>
          <w:sz w:val="24"/>
          <w:szCs w:val="24"/>
          <w:lang w:val="pl-PL"/>
        </w:rPr>
        <w:br/>
      </w:r>
      <w:r w:rsidRPr="00451229">
        <w:rPr>
          <w:rFonts w:cstheme="minorHAnsi"/>
          <w:kern w:val="0"/>
          <w:sz w:val="24"/>
          <w:szCs w:val="24"/>
          <w:lang w:val="pl-PL"/>
        </w:rPr>
        <w:t>że przedmioty te korzystają z takiej ochrony.</w:t>
      </w:r>
    </w:p>
    <w:p w14:paraId="666107C0" w14:textId="77777777" w:rsidR="00B072CB" w:rsidRPr="008D05CC" w:rsidRDefault="00B072CB" w:rsidP="00064B47">
      <w:pPr>
        <w:pStyle w:val="Akapitzlist"/>
        <w:autoSpaceDE w:val="0"/>
        <w:autoSpaceDN w:val="0"/>
        <w:adjustRightInd w:val="0"/>
        <w:spacing w:after="0" w:line="276" w:lineRule="auto"/>
        <w:ind w:left="284"/>
        <w:jc w:val="both"/>
        <w:rPr>
          <w:rFonts w:cstheme="minorHAnsi"/>
          <w:kern w:val="0"/>
          <w:sz w:val="24"/>
          <w:szCs w:val="24"/>
          <w:lang w:val="pl-PL"/>
        </w:rPr>
      </w:pPr>
    </w:p>
    <w:p w14:paraId="3E1710D3" w14:textId="79728292" w:rsidR="00EA1EAA" w:rsidRPr="008D05CC" w:rsidRDefault="00EA1EAA" w:rsidP="00064B47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  <w:lang w:val="pl-PL"/>
        </w:rPr>
      </w:pPr>
    </w:p>
    <w:p w14:paraId="5CF4DFBD" w14:textId="11CF64E6" w:rsidR="00EA1EAA" w:rsidRDefault="00EA1EAA" w:rsidP="00064B47">
      <w:pPr>
        <w:autoSpaceDE w:val="0"/>
        <w:autoSpaceDN w:val="0"/>
        <w:adjustRightInd w:val="0"/>
        <w:spacing w:after="0" w:line="276" w:lineRule="auto"/>
        <w:rPr>
          <w:rFonts w:cstheme="minorHAnsi"/>
          <w:iCs/>
          <w:kern w:val="0"/>
          <w:sz w:val="24"/>
          <w:szCs w:val="24"/>
          <w:lang w:val="pl-PL"/>
        </w:rPr>
      </w:pPr>
      <w:r w:rsidRPr="008D05CC">
        <w:rPr>
          <w:rFonts w:cstheme="minorHAnsi"/>
          <w:kern w:val="0"/>
          <w:sz w:val="24"/>
          <w:szCs w:val="24"/>
          <w:lang w:val="pl-PL"/>
        </w:rPr>
        <w:t>*</w:t>
      </w:r>
      <w:r w:rsidRPr="008D05CC">
        <w:rPr>
          <w:rFonts w:cstheme="minorHAnsi"/>
          <w:iCs/>
          <w:kern w:val="0"/>
          <w:sz w:val="24"/>
          <w:szCs w:val="24"/>
          <w:lang w:val="pl-PL"/>
        </w:rPr>
        <w:t>niepotrzebne skreślić</w:t>
      </w:r>
    </w:p>
    <w:p w14:paraId="6A90C872" w14:textId="77777777" w:rsidR="00451229" w:rsidRPr="008D05CC" w:rsidRDefault="00451229" w:rsidP="00064B47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  <w:lang w:val="pl-PL"/>
        </w:rPr>
      </w:pPr>
    </w:p>
    <w:p w14:paraId="761D1238" w14:textId="77777777" w:rsidR="008D05CC" w:rsidRDefault="00121360" w:rsidP="00064B47">
      <w:pPr>
        <w:autoSpaceDE w:val="0"/>
        <w:autoSpaceDN w:val="0"/>
        <w:adjustRightInd w:val="0"/>
        <w:spacing w:after="0" w:line="276" w:lineRule="auto"/>
        <w:jc w:val="right"/>
        <w:rPr>
          <w:rFonts w:cstheme="minorHAnsi"/>
          <w:kern w:val="0"/>
          <w:sz w:val="24"/>
          <w:szCs w:val="24"/>
          <w:lang w:val="pl-PL"/>
        </w:rPr>
      </w:pPr>
      <w:r w:rsidRPr="008D05CC">
        <w:rPr>
          <w:rFonts w:cstheme="minorHAnsi"/>
          <w:kern w:val="0"/>
          <w:sz w:val="24"/>
          <w:szCs w:val="24"/>
          <w:lang w:val="pl-PL"/>
        </w:rPr>
        <w:t>….</w:t>
      </w:r>
      <w:r w:rsidR="00ED52AC" w:rsidRPr="008D05CC">
        <w:rPr>
          <w:rFonts w:cstheme="minorHAnsi"/>
          <w:kern w:val="0"/>
          <w:sz w:val="24"/>
          <w:szCs w:val="24"/>
          <w:lang w:val="pl-PL"/>
        </w:rPr>
        <w:t>……..</w:t>
      </w:r>
      <w:r w:rsidR="00EA1EAA" w:rsidRPr="008D05CC">
        <w:rPr>
          <w:rFonts w:cstheme="minorHAnsi"/>
          <w:kern w:val="0"/>
          <w:sz w:val="24"/>
          <w:szCs w:val="24"/>
          <w:lang w:val="pl-PL"/>
        </w:rPr>
        <w:t>...............................................</w:t>
      </w:r>
      <w:r w:rsidR="006765E3" w:rsidRPr="008D05CC">
        <w:rPr>
          <w:rFonts w:cstheme="minorHAnsi"/>
          <w:kern w:val="0"/>
          <w:sz w:val="24"/>
          <w:szCs w:val="24"/>
          <w:lang w:val="pl-PL"/>
        </w:rPr>
        <w:t>.</w:t>
      </w:r>
      <w:r w:rsidR="00EA1EAA" w:rsidRPr="008D05CC">
        <w:rPr>
          <w:rFonts w:cstheme="minorHAnsi"/>
          <w:kern w:val="0"/>
          <w:sz w:val="24"/>
          <w:szCs w:val="24"/>
          <w:lang w:val="pl-PL"/>
        </w:rPr>
        <w:t>....</w:t>
      </w:r>
    </w:p>
    <w:p w14:paraId="1C3F4C05" w14:textId="7535E092" w:rsidR="00E41DEA" w:rsidRPr="008D05CC" w:rsidRDefault="008D05CC" w:rsidP="00064B4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kern w:val="0"/>
          <w:sz w:val="24"/>
          <w:szCs w:val="24"/>
          <w:lang w:val="pl-PL"/>
        </w:rPr>
      </w:pPr>
      <w:r>
        <w:rPr>
          <w:rFonts w:cstheme="minorHAnsi"/>
          <w:kern w:val="0"/>
          <w:sz w:val="24"/>
          <w:szCs w:val="24"/>
          <w:lang w:val="pl-PL"/>
        </w:rPr>
        <w:t xml:space="preserve">                                                                                             </w:t>
      </w:r>
      <w:r w:rsidR="00ED52AC" w:rsidRPr="008D05CC">
        <w:rPr>
          <w:rFonts w:cstheme="minorHAnsi"/>
          <w:kern w:val="0"/>
          <w:sz w:val="24"/>
          <w:szCs w:val="24"/>
          <w:lang w:val="pl-PL"/>
        </w:rPr>
        <w:t xml:space="preserve">data i </w:t>
      </w:r>
      <w:r w:rsidR="00EA1EAA" w:rsidRPr="008D05CC">
        <w:rPr>
          <w:rFonts w:cstheme="minorHAnsi"/>
          <w:kern w:val="0"/>
          <w:sz w:val="24"/>
          <w:szCs w:val="24"/>
          <w:lang w:val="pl-PL"/>
        </w:rPr>
        <w:t>podpis ocenianego pracownika</w:t>
      </w:r>
    </w:p>
    <w:sectPr w:rsidR="00E41DEA" w:rsidRPr="008D0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F38AC"/>
    <w:multiLevelType w:val="hybridMultilevel"/>
    <w:tmpl w:val="CDD862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D273B"/>
    <w:multiLevelType w:val="hybridMultilevel"/>
    <w:tmpl w:val="521EA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161C4"/>
    <w:multiLevelType w:val="hybridMultilevel"/>
    <w:tmpl w:val="D0E213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031C8"/>
    <w:multiLevelType w:val="hybridMultilevel"/>
    <w:tmpl w:val="480665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54D2C"/>
    <w:multiLevelType w:val="hybridMultilevel"/>
    <w:tmpl w:val="504E1E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014B4"/>
    <w:multiLevelType w:val="hybridMultilevel"/>
    <w:tmpl w:val="542C7B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4B588C"/>
    <w:multiLevelType w:val="hybridMultilevel"/>
    <w:tmpl w:val="71728E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761410">
    <w:abstractNumId w:val="6"/>
  </w:num>
  <w:num w:numId="2" w16cid:durableId="1002390389">
    <w:abstractNumId w:val="5"/>
  </w:num>
  <w:num w:numId="3" w16cid:durableId="834346973">
    <w:abstractNumId w:val="0"/>
  </w:num>
  <w:num w:numId="4" w16cid:durableId="531038379">
    <w:abstractNumId w:val="4"/>
  </w:num>
  <w:num w:numId="5" w16cid:durableId="12341422">
    <w:abstractNumId w:val="2"/>
  </w:num>
  <w:num w:numId="6" w16cid:durableId="841436828">
    <w:abstractNumId w:val="3"/>
  </w:num>
  <w:num w:numId="7" w16cid:durableId="1972974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AA"/>
    <w:rsid w:val="00035DDA"/>
    <w:rsid w:val="00064B47"/>
    <w:rsid w:val="000B17BF"/>
    <w:rsid w:val="00104EFA"/>
    <w:rsid w:val="00121360"/>
    <w:rsid w:val="0012146D"/>
    <w:rsid w:val="001B4F57"/>
    <w:rsid w:val="00242805"/>
    <w:rsid w:val="0033101C"/>
    <w:rsid w:val="003854A3"/>
    <w:rsid w:val="003878FA"/>
    <w:rsid w:val="003A1CAD"/>
    <w:rsid w:val="003B0FAF"/>
    <w:rsid w:val="00451229"/>
    <w:rsid w:val="00535758"/>
    <w:rsid w:val="00573139"/>
    <w:rsid w:val="00600FBA"/>
    <w:rsid w:val="00664C29"/>
    <w:rsid w:val="006765E3"/>
    <w:rsid w:val="006A07E2"/>
    <w:rsid w:val="006F0A5A"/>
    <w:rsid w:val="007D3D16"/>
    <w:rsid w:val="00803C32"/>
    <w:rsid w:val="008A3F56"/>
    <w:rsid w:val="008D05CC"/>
    <w:rsid w:val="00B072CB"/>
    <w:rsid w:val="00B55EE1"/>
    <w:rsid w:val="00B90CE6"/>
    <w:rsid w:val="00D377F6"/>
    <w:rsid w:val="00D723D1"/>
    <w:rsid w:val="00DB324B"/>
    <w:rsid w:val="00E306CD"/>
    <w:rsid w:val="00E41DEA"/>
    <w:rsid w:val="00E6178E"/>
    <w:rsid w:val="00EA1EAA"/>
    <w:rsid w:val="00EC685D"/>
    <w:rsid w:val="00ED52AC"/>
    <w:rsid w:val="00F24A96"/>
    <w:rsid w:val="00F53B09"/>
    <w:rsid w:val="00F54042"/>
    <w:rsid w:val="00FF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DB9E7"/>
  <w15:docId w15:val="{829E2748-AC2B-4875-8A97-EE5B16E2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1EAA"/>
    <w:pPr>
      <w:ind w:left="720"/>
      <w:contextualSpacing/>
    </w:pPr>
  </w:style>
  <w:style w:type="paragraph" w:styleId="Poprawka">
    <w:name w:val="Revision"/>
    <w:hidden/>
    <w:uiPriority w:val="99"/>
    <w:semiHidden/>
    <w:rsid w:val="00D377F6"/>
    <w:pPr>
      <w:spacing w:after="0" w:line="240" w:lineRule="auto"/>
    </w:pPr>
    <w:rPr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7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377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377F6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7F6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524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176-2023 - Załącznik nr 1 - Oświadczenie w przedmiocie przestrzegania praw własności intelektualnej</vt:lpstr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109-2026 - ocena okresowa nauczycieli akademickich - załącznik nr 2</dc:title>
  <dc:subject/>
  <dc:creator>Rektor UJK</dc:creator>
  <cp:keywords>Zarządzenie;Załącznik</cp:keywords>
  <dc:description/>
  <cp:lastModifiedBy>Nikola Chruścińska</cp:lastModifiedBy>
  <cp:revision>4</cp:revision>
  <cp:lastPrinted>2026-06-29T07:42:00Z</cp:lastPrinted>
  <dcterms:created xsi:type="dcterms:W3CDTF">2026-06-29T07:42:00Z</dcterms:created>
  <dcterms:modified xsi:type="dcterms:W3CDTF">2026-06-29T07:42:00Z</dcterms:modified>
</cp:coreProperties>
</file>