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77777777" w:rsidR="00993F4B" w:rsidRPr="00967249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…………………………………………………………………..</w:t>
      </w:r>
      <w:r w:rsidRPr="00967249">
        <w:rPr>
          <w:rFonts w:cstheme="minorHAnsi"/>
          <w:sz w:val="24"/>
          <w:szCs w:val="24"/>
        </w:rPr>
        <w:br/>
        <w:t xml:space="preserve">data i godzina wpływu </w:t>
      </w:r>
      <w:r w:rsidRPr="00967249">
        <w:rPr>
          <w:rFonts w:cstheme="minorHAnsi"/>
          <w:sz w:val="24"/>
          <w:szCs w:val="24"/>
        </w:rPr>
        <w:br/>
        <w:t>(wypełnia osoba przyjmująca dokument od kandydata)</w:t>
      </w:r>
    </w:p>
    <w:p w14:paraId="2D9B01D4" w14:textId="43989357" w:rsidR="000A73B4" w:rsidRPr="00967249" w:rsidRDefault="000A73B4" w:rsidP="000A73B4">
      <w:pPr>
        <w:pStyle w:val="Nagwek1"/>
        <w:rPr>
          <w:rFonts w:eastAsiaTheme="minorHAnsi" w:cstheme="minorHAnsi"/>
          <w:sz w:val="24"/>
          <w:szCs w:val="24"/>
        </w:rPr>
      </w:pPr>
      <w:r w:rsidRPr="00967249">
        <w:rPr>
          <w:rFonts w:eastAsiaTheme="minorHAnsi" w:cstheme="minorHAnsi"/>
          <w:sz w:val="24"/>
          <w:szCs w:val="24"/>
        </w:rPr>
        <w:t>Formularz zgłoszeniowy udziału w Projekcie „</w:t>
      </w:r>
      <w:r w:rsidRPr="00967249">
        <w:rPr>
          <w:rFonts w:cstheme="minorHAnsi"/>
          <w:sz w:val="24"/>
          <w:szCs w:val="24"/>
        </w:rPr>
        <w:t>Kreator kariery - zbuduj swoją przyszłość zawodową z UJK w Kielcach” nr FERS.01.05-IP.08-0256/23</w:t>
      </w:r>
      <w:r w:rsidRPr="00967249">
        <w:rPr>
          <w:rFonts w:eastAsiaTheme="minorHAnsi"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 xml:space="preserve">dotyczy Kadry dydaktycznej kierunku </w:t>
      </w:r>
      <w:r w:rsidR="00E45E6D" w:rsidRPr="00967249">
        <w:rPr>
          <w:rFonts w:cstheme="minorHAnsi"/>
          <w:sz w:val="24"/>
          <w:szCs w:val="24"/>
        </w:rPr>
        <w:t>………………………</w:t>
      </w:r>
    </w:p>
    <w:p w14:paraId="1949F3FC" w14:textId="77777777" w:rsidR="00757EB5" w:rsidRPr="00967249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967249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967249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967249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967249" w:rsidRDefault="006154E2" w:rsidP="00BF57A8">
      <w:pPr>
        <w:pStyle w:val="Nagwek2"/>
        <w:rPr>
          <w:rStyle w:val="Nagwek2Znak"/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DANE</w:t>
      </w:r>
      <w:r w:rsidRPr="00967249">
        <w:rPr>
          <w:rStyle w:val="Nagwek2Znak"/>
          <w:rFonts w:cstheme="minorHAnsi"/>
          <w:sz w:val="24"/>
          <w:szCs w:val="24"/>
        </w:rPr>
        <w:t xml:space="preserve"> </w:t>
      </w:r>
      <w:r w:rsidRPr="00967249">
        <w:rPr>
          <w:rStyle w:val="Nagwek2Znak"/>
          <w:rFonts w:cstheme="minorHAnsi"/>
          <w:b/>
          <w:sz w:val="24"/>
          <w:szCs w:val="24"/>
        </w:rPr>
        <w:t>KANDYDATA</w:t>
      </w:r>
      <w:r w:rsidR="005A4A1C" w:rsidRPr="00967249">
        <w:rPr>
          <w:rStyle w:val="Nagwek2Znak"/>
          <w:rFonts w:cstheme="minorHAnsi"/>
          <w:sz w:val="24"/>
          <w:szCs w:val="24"/>
        </w:rPr>
        <w:t xml:space="preserve"> </w:t>
      </w:r>
    </w:p>
    <w:p w14:paraId="229469A8" w14:textId="4450F2EC" w:rsidR="005A4A1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Imię (imiona): …………………………………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967249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Nazwisko: …………………………………</w:t>
      </w:r>
      <w:r w:rsidR="00E32F0C" w:rsidRPr="00967249">
        <w:rPr>
          <w:rFonts w:cstheme="minorHAnsi"/>
          <w:sz w:val="24"/>
          <w:szCs w:val="24"/>
        </w:rPr>
        <w:t>……</w:t>
      </w:r>
      <w:r w:rsidR="00FC4EE7" w:rsidRPr="00967249">
        <w:rPr>
          <w:rFonts w:cstheme="minorHAnsi"/>
          <w:sz w:val="24"/>
          <w:szCs w:val="24"/>
        </w:rPr>
        <w:t>…………………………………</w:t>
      </w:r>
      <w:r w:rsidR="000A73B4" w:rsidRPr="00967249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967249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967249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Miejsce zatrudnienia/stanowisko: </w:t>
      </w:r>
      <w:r w:rsidR="009E3962" w:rsidRPr="00967249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967249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967249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967249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67249">
        <w:rPr>
          <w:rFonts w:cstheme="minorHAnsi"/>
          <w:b/>
          <w:bCs/>
          <w:sz w:val="24"/>
          <w:szCs w:val="24"/>
        </w:rPr>
        <w:t>Czy jest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już</w:t>
      </w:r>
      <w:r w:rsidRPr="00967249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967249">
        <w:rPr>
          <w:rFonts w:cstheme="minorHAnsi"/>
          <w:b/>
          <w:bCs/>
          <w:sz w:val="24"/>
          <w:szCs w:val="24"/>
        </w:rPr>
        <w:t xml:space="preserve"> </w:t>
      </w:r>
      <w:r w:rsidRPr="00967249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1B86E33D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Tak</w:t>
      </w:r>
      <w:r w:rsidRPr="00967249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967249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967249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9672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967249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Pr="00967249" w:rsidRDefault="000A73B4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ZAKRES OCZEKIWANEGO WSPARCIA:</w:t>
      </w:r>
    </w:p>
    <w:p w14:paraId="55FD8802" w14:textId="77777777" w:rsidR="00DE5CAD" w:rsidRDefault="00DE5CAD" w:rsidP="00DE5CA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D6EC3">
        <w:rPr>
          <w:rFonts w:cstheme="minorHAnsi"/>
          <w:b/>
          <w:bCs/>
          <w:sz w:val="24"/>
          <w:szCs w:val="24"/>
        </w:rPr>
        <w:t>Zgłaszam chęć uczestnictwa w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3F7365DA" w14:textId="77777777" w:rsidR="00063C1F" w:rsidRDefault="00063C1F" w:rsidP="00DE5CAD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3C1F">
        <w:rPr>
          <w:sz w:val="24"/>
          <w:szCs w:val="24"/>
        </w:rPr>
        <w:t>Studia podyplomowe z Arteterapii</w:t>
      </w:r>
    </w:p>
    <w:p w14:paraId="0A746B9F" w14:textId="77777777" w:rsidR="00063C1F" w:rsidRDefault="00063C1F" w:rsidP="00DE5CAD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3C1F">
        <w:rPr>
          <w:sz w:val="24"/>
          <w:szCs w:val="24"/>
        </w:rPr>
        <w:t>Total Design Management</w:t>
      </w:r>
    </w:p>
    <w:p w14:paraId="287F4A99" w14:textId="2203E4FC" w:rsidR="00063C1F" w:rsidRDefault="00063C1F" w:rsidP="00DE5CAD">
      <w:pPr>
        <w:pStyle w:val="Akapitzlist"/>
        <w:numPr>
          <w:ilvl w:val="0"/>
          <w:numId w:val="26"/>
        </w:numPr>
        <w:spacing w:line="360" w:lineRule="auto"/>
        <w:rPr>
          <w:sz w:val="24"/>
          <w:szCs w:val="24"/>
        </w:rPr>
      </w:pPr>
      <w:r w:rsidRPr="00063C1F">
        <w:rPr>
          <w:sz w:val="24"/>
          <w:szCs w:val="24"/>
        </w:rPr>
        <w:t>CSR Cele Zrównoważonego Rozwoju w strategii firmy</w:t>
      </w:r>
    </w:p>
    <w:p w14:paraId="4BA77400" w14:textId="77777777" w:rsidR="00646912" w:rsidRPr="00967249" w:rsidRDefault="00E74435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KRYTERIA REKRUTACJI DO PROJEKTU</w:t>
      </w:r>
    </w:p>
    <w:p w14:paraId="1AA4D46D" w14:textId="6E5B3EEA" w:rsidR="00646912" w:rsidRPr="00967249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Deklaruj</w:t>
      </w:r>
      <w:r w:rsidR="00093D56" w:rsidRPr="00967249">
        <w:rPr>
          <w:rFonts w:cstheme="minorHAnsi"/>
          <w:sz w:val="24"/>
          <w:szCs w:val="24"/>
        </w:rPr>
        <w:t>ę</w:t>
      </w:r>
      <w:r w:rsidRPr="00967249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967249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1</w:t>
      </w:r>
      <w:r w:rsidR="00E7092C" w:rsidRPr="00967249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967249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967249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967249" w:rsidRDefault="000C51CC" w:rsidP="00BF57A8">
      <w:pPr>
        <w:pStyle w:val="Nagwek2"/>
        <w:rPr>
          <w:rFonts w:cstheme="minorHAnsi"/>
          <w:sz w:val="24"/>
          <w:szCs w:val="24"/>
        </w:rPr>
      </w:pPr>
      <w:r w:rsidRPr="00967249">
        <w:rPr>
          <w:rStyle w:val="Nagwek2Znak"/>
          <w:rFonts w:cstheme="minorHAnsi"/>
          <w:b/>
          <w:sz w:val="24"/>
          <w:szCs w:val="24"/>
        </w:rPr>
        <w:t>SZCZEGÓLNE POTRZEBY (JEŚLI WYSTĘPUJĄ):</w:t>
      </w:r>
      <w:r w:rsidRPr="00967249">
        <w:rPr>
          <w:rFonts w:cstheme="minorHAnsi"/>
          <w:sz w:val="24"/>
          <w:szCs w:val="24"/>
        </w:rPr>
        <w:t xml:space="preserve"> </w:t>
      </w:r>
    </w:p>
    <w:p w14:paraId="49874B3B" w14:textId="77777777" w:rsidR="006D36E6" w:rsidRPr="00967249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967249">
        <w:rPr>
          <w:rFonts w:cstheme="minorHAnsi"/>
          <w:sz w:val="24"/>
          <w:szCs w:val="24"/>
        </w:rPr>
        <w:t>dostępnościowe</w:t>
      </w:r>
      <w:proofErr w:type="spellEnd"/>
      <w:r w:rsidRPr="00967249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inne:</w:t>
      </w:r>
      <w:r w:rsidR="006D36E6" w:rsidRPr="00967249">
        <w:rPr>
          <w:rFonts w:asciiTheme="minorHAnsi" w:hAnsiTheme="minorHAnsi" w:cstheme="minorHAnsi"/>
          <w:sz w:val="24"/>
          <w:szCs w:val="24"/>
        </w:rPr>
        <w:t xml:space="preserve"> </w:t>
      </w:r>
      <w:r w:rsidRPr="00967249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967249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967249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20C84A71" w:rsidR="006D36E6" w:rsidRPr="00967249" w:rsidRDefault="006D36E6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INFORMACJA O MOŻLIWOŚCI ZGŁASZANIA</w:t>
      </w:r>
      <w:r w:rsidR="005B3099" w:rsidRPr="00967249">
        <w:rPr>
          <w:rFonts w:cstheme="minorHAnsi"/>
          <w:sz w:val="24"/>
          <w:szCs w:val="24"/>
        </w:rPr>
        <w:t xml:space="preserve"> </w:t>
      </w:r>
      <w:r w:rsidRPr="00967249">
        <w:rPr>
          <w:rFonts w:cstheme="minorHAnsi"/>
          <w:sz w:val="24"/>
          <w:szCs w:val="24"/>
        </w:rPr>
        <w:t>NIEZGODNOŚCI DOT</w:t>
      </w:r>
      <w:r w:rsidR="00887412" w:rsidRPr="00967249">
        <w:rPr>
          <w:rFonts w:cstheme="minorHAnsi"/>
          <w:sz w:val="24"/>
          <w:szCs w:val="24"/>
        </w:rPr>
        <w:t>YCZĄCYCH</w:t>
      </w:r>
      <w:r w:rsidRPr="00967249">
        <w:rPr>
          <w:rFonts w:cstheme="minorHAnsi"/>
          <w:sz w:val="24"/>
          <w:szCs w:val="24"/>
        </w:rPr>
        <w:t xml:space="preserve"> KONWENCJI </w:t>
      </w:r>
      <w:r w:rsidR="00886902">
        <w:rPr>
          <w:rFonts w:cstheme="minorHAnsi"/>
          <w:sz w:val="24"/>
          <w:szCs w:val="24"/>
        </w:rPr>
        <w:br/>
      </w:r>
      <w:r w:rsidRPr="00967249">
        <w:rPr>
          <w:rFonts w:cstheme="minorHAnsi"/>
          <w:sz w:val="24"/>
          <w:szCs w:val="24"/>
        </w:rPr>
        <w:t>O PRAWACH OSÓB Z NIEPEŁNOSPRAWNOŚCIĄ</w:t>
      </w:r>
    </w:p>
    <w:p w14:paraId="12378643" w14:textId="73A74D08" w:rsidR="006D36E6" w:rsidRPr="00967249" w:rsidRDefault="00093D5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I</w:t>
      </w:r>
      <w:r w:rsidR="006D36E6" w:rsidRPr="00967249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967249">
        <w:rPr>
          <w:rFonts w:cstheme="minorHAnsi"/>
          <w:sz w:val="24"/>
          <w:szCs w:val="24"/>
        </w:rPr>
        <w:t>późn</w:t>
      </w:r>
      <w:proofErr w:type="spellEnd"/>
      <w:r w:rsidR="006D36E6" w:rsidRPr="00967249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967249" w:rsidRDefault="006D36E6" w:rsidP="00093D56">
      <w:p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967249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skrzynki nadawczej e-</w:t>
      </w:r>
      <w:proofErr w:type="spellStart"/>
      <w:r w:rsidRPr="00967249">
        <w:rPr>
          <w:rFonts w:cstheme="minorHAnsi"/>
          <w:sz w:val="24"/>
          <w:szCs w:val="24"/>
        </w:rPr>
        <w:t>puap</w:t>
      </w:r>
      <w:proofErr w:type="spellEnd"/>
      <w:r w:rsidRPr="00967249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551D001D" w:rsidR="006D36E6" w:rsidRPr="00967249" w:rsidRDefault="0097143C" w:rsidP="00DF7069">
      <w:pPr>
        <w:pStyle w:val="Nagwek2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lastRenderedPageBreak/>
        <w:t>OŚWIADCZENIA KANDYDATA</w:t>
      </w:r>
    </w:p>
    <w:p w14:paraId="412EADBA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967249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967249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2197B780" w:rsidR="00887412" w:rsidRPr="00967249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jestem zatrudniony/zatrudniona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Uniwersytecie Jana Kochanowskiego </w:t>
      </w:r>
      <w:r w:rsidRPr="00967249">
        <w:rPr>
          <w:rFonts w:asciiTheme="minorHAnsi" w:hAnsiTheme="minorHAnsi" w:cstheme="minorHAnsi"/>
          <w:sz w:val="24"/>
          <w:szCs w:val="24"/>
        </w:rPr>
        <w:br/>
        <w:t>w Kielcach jako pracownik dydaktyczny/badawczo-dydaktyczny</w:t>
      </w:r>
      <w:r w:rsidR="0088690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967249">
        <w:rPr>
          <w:rFonts w:asciiTheme="minorHAnsi" w:hAnsiTheme="minorHAnsi" w:cstheme="minorHAnsi"/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967249">
        <w:rPr>
          <w:rFonts w:asciiTheme="minorHAnsi" w:hAnsiTheme="minorHAnsi" w:cstheme="minorHAnsi"/>
          <w:sz w:val="24"/>
          <w:szCs w:val="24"/>
        </w:rPr>
        <w:br/>
      </w:r>
      <w:r w:rsidRPr="00967249">
        <w:rPr>
          <w:rFonts w:asciiTheme="minorHAnsi" w:hAnsiTheme="minorHAnsi" w:cstheme="minorHAnsi"/>
          <w:b/>
          <w:bCs/>
          <w:sz w:val="24"/>
          <w:szCs w:val="24"/>
        </w:rPr>
        <w:t>UWAGA: w załączeniu do niniejszego formularza należy załączyć aktualne zaświadczenie z Działu Kadr/Działu Płac o zatrudnieniu.</w:t>
      </w:r>
    </w:p>
    <w:p w14:paraId="37E55889" w14:textId="305E77FA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967249">
        <w:rPr>
          <w:rFonts w:asciiTheme="minorHAnsi" w:hAnsiTheme="minorHAnsi" w:cstheme="minorHAnsi"/>
          <w:sz w:val="24"/>
          <w:szCs w:val="24"/>
        </w:rPr>
        <w:t>poinformowan</w:t>
      </w:r>
      <w:r w:rsidRPr="00967249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75779578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Wyrażam zgodę/Nie wyrażam zgody</w:t>
      </w:r>
      <w:r w:rsidR="00886902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967249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967249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Jestem świadomy/</w:t>
      </w:r>
      <w:r w:rsidR="00590356" w:rsidRPr="00967249">
        <w:rPr>
          <w:rFonts w:cstheme="minorHAnsi"/>
          <w:sz w:val="24"/>
          <w:szCs w:val="24"/>
        </w:rPr>
        <w:t>świadom</w:t>
      </w:r>
      <w:r w:rsidRPr="00967249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967249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7630FA1B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967249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967249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967249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967249">
        <w:rPr>
          <w:rFonts w:asciiTheme="minorHAnsi" w:hAnsiTheme="minorHAnsi" w:cstheme="minorHAnsi"/>
          <w:sz w:val="24"/>
          <w:szCs w:val="24"/>
        </w:rPr>
        <w:t>Zostałem/</w:t>
      </w:r>
      <w:r w:rsidR="00590356" w:rsidRPr="00967249">
        <w:rPr>
          <w:rFonts w:asciiTheme="minorHAnsi" w:hAnsiTheme="minorHAnsi" w:cstheme="minorHAnsi"/>
          <w:sz w:val="24"/>
          <w:szCs w:val="24"/>
        </w:rPr>
        <w:t>Został</w:t>
      </w:r>
      <w:r w:rsidRPr="00967249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967249">
        <w:rPr>
          <w:rFonts w:asciiTheme="minorHAnsi" w:hAnsiTheme="minorHAnsi" w:cstheme="minorHAnsi"/>
          <w:sz w:val="24"/>
          <w:szCs w:val="24"/>
        </w:rPr>
        <w:t>uprzedzon</w:t>
      </w:r>
      <w:r w:rsidRPr="00967249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</w:r>
    </w:p>
    <w:p w14:paraId="790654D6" w14:textId="77777777" w:rsidR="00590356" w:rsidRPr="00967249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967249" w:rsidRDefault="005B3099" w:rsidP="00887412">
      <w:pPr>
        <w:spacing w:after="160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77777777" w:rsidR="005B3099" w:rsidRPr="00967249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967249">
        <w:rPr>
          <w:rFonts w:cstheme="minorHAnsi"/>
          <w:sz w:val="24"/>
          <w:szCs w:val="24"/>
        </w:rPr>
        <w:t>(czytelny podpis Kandydata do projektu)</w:t>
      </w:r>
    </w:p>
    <w:p w14:paraId="1387F2B4" w14:textId="339FE840" w:rsidR="00BC2ED9" w:rsidRPr="00967249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967249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D28F" w14:textId="77777777" w:rsidR="000134FF" w:rsidRDefault="000134FF">
      <w:pPr>
        <w:spacing w:after="0" w:line="240" w:lineRule="auto"/>
      </w:pPr>
      <w:r>
        <w:separator/>
      </w:r>
    </w:p>
  </w:endnote>
  <w:endnote w:type="continuationSeparator" w:id="0">
    <w:p w14:paraId="42D2438A" w14:textId="77777777" w:rsidR="000134FF" w:rsidRDefault="0001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9294" w14:textId="77777777" w:rsidR="000134FF" w:rsidRDefault="000134FF">
      <w:pPr>
        <w:spacing w:after="0" w:line="240" w:lineRule="auto"/>
      </w:pPr>
      <w:r>
        <w:separator/>
      </w:r>
    </w:p>
  </w:footnote>
  <w:footnote w:type="continuationSeparator" w:id="0">
    <w:p w14:paraId="49842026" w14:textId="77777777" w:rsidR="000134FF" w:rsidRDefault="000134FF">
      <w:pPr>
        <w:spacing w:after="0" w:line="240" w:lineRule="auto"/>
      </w:pPr>
      <w:r>
        <w:continuationSeparator/>
      </w:r>
    </w:p>
  </w:footnote>
  <w:footnote w:id="1">
    <w:p w14:paraId="716C1DA9" w14:textId="0DACBE0D" w:rsidR="00886902" w:rsidRPr="00886902" w:rsidRDefault="00886902">
      <w:pPr>
        <w:pStyle w:val="Tekstprzypisudolnego"/>
        <w:rPr>
          <w:sz w:val="24"/>
          <w:szCs w:val="24"/>
        </w:rPr>
      </w:pPr>
      <w:r w:rsidRPr="00886902">
        <w:rPr>
          <w:rStyle w:val="Odwoanieprzypisudolnego"/>
          <w:sz w:val="24"/>
          <w:szCs w:val="24"/>
        </w:rPr>
        <w:footnoteRef/>
      </w:r>
      <w:r w:rsidRPr="00886902">
        <w:rPr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3"/>
  </w:num>
  <w:num w:numId="2" w16cid:durableId="4567994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4"/>
  </w:num>
  <w:num w:numId="5" w16cid:durableId="1846943120">
    <w:abstractNumId w:val="22"/>
  </w:num>
  <w:num w:numId="6" w16cid:durableId="1129975059">
    <w:abstractNumId w:val="15"/>
  </w:num>
  <w:num w:numId="7" w16cid:durableId="1914923778">
    <w:abstractNumId w:val="5"/>
  </w:num>
  <w:num w:numId="8" w16cid:durableId="1879199918">
    <w:abstractNumId w:val="26"/>
  </w:num>
  <w:num w:numId="9" w16cid:durableId="502819107">
    <w:abstractNumId w:val="18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8"/>
  </w:num>
  <w:num w:numId="13" w16cid:durableId="2085756093">
    <w:abstractNumId w:val="11"/>
  </w:num>
  <w:num w:numId="14" w16cid:durableId="431247974">
    <w:abstractNumId w:val="23"/>
  </w:num>
  <w:num w:numId="15" w16cid:durableId="26563872">
    <w:abstractNumId w:val="27"/>
  </w:num>
  <w:num w:numId="16" w16cid:durableId="932468378">
    <w:abstractNumId w:val="9"/>
  </w:num>
  <w:num w:numId="17" w16cid:durableId="1954440887">
    <w:abstractNumId w:val="21"/>
  </w:num>
  <w:num w:numId="18" w16cid:durableId="719476088">
    <w:abstractNumId w:val="17"/>
  </w:num>
  <w:num w:numId="19" w16cid:durableId="1424183178">
    <w:abstractNumId w:val="16"/>
  </w:num>
  <w:num w:numId="20" w16cid:durableId="607541697">
    <w:abstractNumId w:val="6"/>
  </w:num>
  <w:num w:numId="21" w16cid:durableId="1378971333">
    <w:abstractNumId w:val="19"/>
  </w:num>
  <w:num w:numId="22" w16cid:durableId="1636837592">
    <w:abstractNumId w:val="12"/>
  </w:num>
  <w:num w:numId="23" w16cid:durableId="1326125045">
    <w:abstractNumId w:val="20"/>
  </w:num>
  <w:num w:numId="24" w16cid:durableId="1870757408">
    <w:abstractNumId w:val="25"/>
  </w:num>
  <w:num w:numId="25" w16cid:durableId="1818914447">
    <w:abstractNumId w:val="14"/>
  </w:num>
  <w:num w:numId="26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382B"/>
    <w:rsid w:val="0001125C"/>
    <w:rsid w:val="00011F26"/>
    <w:rsid w:val="000134FF"/>
    <w:rsid w:val="0003232B"/>
    <w:rsid w:val="000329A3"/>
    <w:rsid w:val="00041B3F"/>
    <w:rsid w:val="00051802"/>
    <w:rsid w:val="00053CB0"/>
    <w:rsid w:val="00054357"/>
    <w:rsid w:val="000543C7"/>
    <w:rsid w:val="00061004"/>
    <w:rsid w:val="00063C1F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22B5"/>
    <w:rsid w:val="001F6E9B"/>
    <w:rsid w:val="002023D7"/>
    <w:rsid w:val="00202437"/>
    <w:rsid w:val="00202739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B1E7A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25C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902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4192A"/>
    <w:rsid w:val="00956650"/>
    <w:rsid w:val="00960137"/>
    <w:rsid w:val="00963057"/>
    <w:rsid w:val="00965703"/>
    <w:rsid w:val="0096658A"/>
    <w:rsid w:val="00967249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2812"/>
    <w:rsid w:val="00A470EB"/>
    <w:rsid w:val="00A52444"/>
    <w:rsid w:val="00A54A92"/>
    <w:rsid w:val="00A60044"/>
    <w:rsid w:val="00A60CC1"/>
    <w:rsid w:val="00A73291"/>
    <w:rsid w:val="00A77570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97CE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64FE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E2161"/>
    <w:rsid w:val="00DE5CAD"/>
    <w:rsid w:val="00DF7069"/>
    <w:rsid w:val="00E0112D"/>
    <w:rsid w:val="00E107AE"/>
    <w:rsid w:val="00E12427"/>
    <w:rsid w:val="00E24C9A"/>
    <w:rsid w:val="00E30FB2"/>
    <w:rsid w:val="00E32F0C"/>
    <w:rsid w:val="00E34C6E"/>
    <w:rsid w:val="00E3757C"/>
    <w:rsid w:val="00E43286"/>
    <w:rsid w:val="00E45E6D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Beata Spudy</cp:lastModifiedBy>
  <cp:revision>2</cp:revision>
  <cp:lastPrinted>2019-02-22T09:10:00Z</cp:lastPrinted>
  <dcterms:created xsi:type="dcterms:W3CDTF">2025-10-16T11:58:00Z</dcterms:created>
  <dcterms:modified xsi:type="dcterms:W3CDTF">2025-10-16T11:58:00Z</dcterms:modified>
</cp:coreProperties>
</file>