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07" w:rsidRPr="003E05F2" w:rsidRDefault="00266D07" w:rsidP="009C38B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9C38B4" w:rsidRDefault="009C38B4" w:rsidP="009C38B4">
      <w:pPr>
        <w:suppressAutoHyphens/>
        <w:autoSpaceDE w:val="0"/>
        <w:spacing w:line="360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Default="009C38B4" w:rsidP="009C38B4">
      <w:pPr>
        <w:suppressAutoHyphens/>
        <w:autoSpaceDE w:val="0"/>
        <w:spacing w:line="360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81E3D" w:rsidRDefault="00CD3A14" w:rsidP="009C38B4">
      <w:pPr>
        <w:suppressAutoHyphens/>
        <w:autoSpaceDE w:val="0"/>
        <w:spacing w:line="360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ADP.2301.29.2022</w:t>
      </w:r>
      <w:r w:rsidR="009C38B4"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                                                   </w:t>
      </w:r>
      <w:r w:rsidR="00C04ADF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Kielce, dnia  04.05</w:t>
      </w:r>
      <w:r w:rsidR="009C38B4" w:rsidRPr="00781E3D">
        <w:rPr>
          <w:rFonts w:ascii="Arial" w:hAnsi="Arial" w:cs="Arial"/>
          <w:color w:val="000000"/>
          <w:sz w:val="22"/>
          <w:szCs w:val="22"/>
          <w:lang w:eastAsia="ar-SA"/>
        </w:rPr>
        <w:t>.2022</w:t>
      </w:r>
    </w:p>
    <w:p w:rsidR="009C38B4" w:rsidRPr="00781E3D" w:rsidRDefault="009C38B4" w:rsidP="009C38B4">
      <w:pPr>
        <w:tabs>
          <w:tab w:val="left" w:pos="3767"/>
        </w:tabs>
        <w:suppressAutoHyphens/>
        <w:autoSpaceDE w:val="0"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               </w:t>
      </w:r>
    </w:p>
    <w:p w:rsidR="009C38B4" w:rsidRPr="00781E3D" w:rsidRDefault="009C38B4" w:rsidP="009C38B4">
      <w:pPr>
        <w:tabs>
          <w:tab w:val="left" w:pos="3767"/>
        </w:tabs>
        <w:suppressAutoHyphens/>
        <w:autoSpaceDE w:val="0"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9C38B4" w:rsidRPr="007C06A8" w:rsidRDefault="009C38B4" w:rsidP="009C38B4">
      <w:pPr>
        <w:tabs>
          <w:tab w:val="left" w:pos="3767"/>
        </w:tabs>
        <w:suppressAutoHyphens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C06A8">
        <w:rPr>
          <w:rFonts w:ascii="Arial" w:hAnsi="Arial" w:cs="Arial"/>
          <w:b/>
          <w:color w:val="000000"/>
          <w:sz w:val="22"/>
          <w:szCs w:val="22"/>
          <w:lang w:eastAsia="ar-SA"/>
        </w:rPr>
        <w:t>INFORMACJA O WYBORZE OFERTY NAJKORZYSTNIEJSZEJ</w:t>
      </w:r>
    </w:p>
    <w:p w:rsidR="009C38B4" w:rsidRPr="007C06A8" w:rsidRDefault="009C38B4" w:rsidP="009C38B4">
      <w:pPr>
        <w:tabs>
          <w:tab w:val="left" w:pos="0"/>
        </w:tabs>
        <w:spacing w:after="6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 xml:space="preserve">Zamawiający  Uniwersytet Jana Kochanowskiego w Kielcach działając na podstawie art. 253 ust. 1 ustawy z 11 września 2019 r. – Prawo zamówień publicznych (Dz.U. poz. 2019 ze zm.) – dalej: ustawa </w:t>
      </w:r>
      <w:proofErr w:type="spellStart"/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 xml:space="preserve">, informuje, że dokonał wyboru oferty najkorzystniejszej </w:t>
      </w:r>
      <w:r w:rsidRPr="007C06A8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w </w:t>
      </w:r>
      <w:r w:rsidR="00CD3A14" w:rsidRPr="007C06A8">
        <w:rPr>
          <w:rFonts w:ascii="Arial" w:hAnsi="Arial" w:cs="Arial"/>
          <w:color w:val="000000"/>
          <w:sz w:val="22"/>
          <w:szCs w:val="22"/>
          <w:lang w:eastAsia="ar-SA"/>
        </w:rPr>
        <w:t>postępowaniu ADP.2301.29.2022</w:t>
      </w:r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 xml:space="preserve"> na  „</w:t>
      </w:r>
      <w:r w:rsidR="00CD3A14" w:rsidRPr="007C06A8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Dostawę  oprogramowania Antywirusowego wraz  z konsolą do centralnego zarządzania dla Uniwersytetu Jana Kochanowskiego w Kielcach ADP.2301.29.2022</w:t>
      </w:r>
      <w:r w:rsidRPr="007C06A8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”</w:t>
      </w:r>
    </w:p>
    <w:p w:rsidR="009C38B4" w:rsidRPr="007C06A8" w:rsidRDefault="009C38B4" w:rsidP="009C38B4">
      <w:pPr>
        <w:tabs>
          <w:tab w:val="left" w:pos="0"/>
        </w:tabs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:rsidR="009C38B4" w:rsidRPr="007C06A8" w:rsidRDefault="009C38B4" w:rsidP="009C38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C06A8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>Otwarcie ofert odbyło się w obecnośc</w:t>
      </w:r>
      <w:r w:rsidR="00CD3A14" w:rsidRPr="007C06A8">
        <w:rPr>
          <w:rFonts w:ascii="Arial" w:hAnsi="Arial" w:cs="Arial"/>
          <w:color w:val="000000"/>
          <w:sz w:val="22"/>
          <w:szCs w:val="22"/>
          <w:lang w:eastAsia="ar-SA"/>
        </w:rPr>
        <w:t>i komisji przetargowej w dniu 19.04</w:t>
      </w:r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>.2022 r. o godzinie 13:00</w:t>
      </w:r>
    </w:p>
    <w:p w:rsidR="009C38B4" w:rsidRPr="007C06A8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>Zestawienie ofert i klasyfikacja punktowa:</w:t>
      </w:r>
    </w:p>
    <w:p w:rsidR="009C38B4" w:rsidRPr="007C06A8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C06A8" w:rsidRDefault="009C38B4" w:rsidP="00CD3A14">
      <w:pPr>
        <w:numPr>
          <w:ilvl w:val="0"/>
          <w:numId w:val="8"/>
        </w:num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C06A8">
        <w:rPr>
          <w:rFonts w:ascii="Arial" w:hAnsi="Arial" w:cs="Arial"/>
          <w:color w:val="002060"/>
          <w:sz w:val="22"/>
          <w:szCs w:val="22"/>
        </w:rPr>
        <w:t xml:space="preserve"> </w:t>
      </w:r>
      <w:r w:rsidR="00CD3A14" w:rsidRPr="007C06A8">
        <w:rPr>
          <w:rFonts w:ascii="Arial" w:hAnsi="Arial" w:cs="Arial"/>
          <w:b/>
          <w:color w:val="000000" w:themeColor="text1"/>
          <w:sz w:val="22"/>
          <w:szCs w:val="22"/>
        </w:rPr>
        <w:t xml:space="preserve">PHU 4 Projekt Aneta Kołodziejska </w:t>
      </w:r>
      <w:r w:rsidR="00CD3A14" w:rsidRPr="007C06A8">
        <w:rPr>
          <w:rFonts w:ascii="Arial" w:hAnsi="Arial" w:cs="Arial"/>
          <w:color w:val="000000" w:themeColor="text1"/>
          <w:sz w:val="22"/>
          <w:szCs w:val="22"/>
        </w:rPr>
        <w:t xml:space="preserve">ul. Skarbka z Gór 25A lokal 14 03-287 Warszawa  za łączną wartość </w:t>
      </w:r>
      <w:r w:rsidR="00CD3A14" w:rsidRPr="007C06A8">
        <w:rPr>
          <w:rFonts w:ascii="Arial" w:hAnsi="Arial" w:cs="Arial"/>
          <w:b/>
          <w:color w:val="000000" w:themeColor="text1"/>
          <w:sz w:val="22"/>
          <w:szCs w:val="22"/>
        </w:rPr>
        <w:t>110 700 brutto</w:t>
      </w:r>
      <w:r w:rsidR="00CD3A14" w:rsidRPr="007C06A8">
        <w:rPr>
          <w:rFonts w:ascii="Arial" w:hAnsi="Arial" w:cs="Arial"/>
          <w:color w:val="000000" w:themeColor="text1"/>
          <w:sz w:val="22"/>
          <w:szCs w:val="22"/>
        </w:rPr>
        <w:t xml:space="preserve"> w tym podatek VAT  za okres 36 miesięcy, w jedynym </w:t>
      </w:r>
      <w:r w:rsidRPr="007C06A8">
        <w:rPr>
          <w:rFonts w:ascii="Arial" w:hAnsi="Arial" w:cs="Arial"/>
          <w:color w:val="000000" w:themeColor="text1"/>
          <w:sz w:val="22"/>
          <w:szCs w:val="22"/>
        </w:rPr>
        <w:t>k</w:t>
      </w:r>
      <w:r w:rsidR="00CD3A14" w:rsidRPr="007C06A8">
        <w:rPr>
          <w:rFonts w:ascii="Arial" w:hAnsi="Arial" w:cs="Arial"/>
          <w:color w:val="000000" w:themeColor="text1"/>
          <w:sz w:val="22"/>
          <w:szCs w:val="22"/>
        </w:rPr>
        <w:t>ryterium cena brutto oferta otrzymała 10</w:t>
      </w:r>
      <w:r w:rsidRPr="007C06A8">
        <w:rPr>
          <w:rFonts w:ascii="Arial" w:hAnsi="Arial" w:cs="Arial"/>
          <w:color w:val="000000" w:themeColor="text1"/>
          <w:sz w:val="22"/>
          <w:szCs w:val="22"/>
        </w:rPr>
        <w:t xml:space="preserve">0 pkt, i </w:t>
      </w:r>
      <w:r w:rsidR="00CD3A14" w:rsidRPr="007C06A8">
        <w:rPr>
          <w:rFonts w:ascii="Arial" w:hAnsi="Arial" w:cs="Arial"/>
          <w:color w:val="000000" w:themeColor="text1"/>
          <w:sz w:val="22"/>
          <w:szCs w:val="22"/>
        </w:rPr>
        <w:t xml:space="preserve">Oferta </w:t>
      </w:r>
      <w:r w:rsidRPr="007C06A8">
        <w:rPr>
          <w:rFonts w:ascii="Arial" w:hAnsi="Arial" w:cs="Arial"/>
          <w:color w:val="000000" w:themeColor="text1"/>
          <w:sz w:val="22"/>
          <w:szCs w:val="22"/>
        </w:rPr>
        <w:t xml:space="preserve">została wybrana jako najkorzystniejsza </w:t>
      </w:r>
    </w:p>
    <w:p w:rsidR="009C38B4" w:rsidRPr="007C06A8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C06A8" w:rsidRDefault="009C38B4" w:rsidP="009C38B4">
      <w:pPr>
        <w:suppressAutoHyphens/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>Umowa z wykonawcą</w:t>
      </w:r>
      <w:r w:rsidRPr="007C06A8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 </w:t>
      </w:r>
      <w:r w:rsidR="00CD3A14" w:rsidRPr="007C06A8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PHU 4 Projekt Aneta Kołodziejska </w:t>
      </w:r>
      <w:r w:rsidR="00CD3A14" w:rsidRPr="007C06A8">
        <w:rPr>
          <w:rFonts w:ascii="Arial" w:hAnsi="Arial" w:cs="Arial"/>
          <w:bCs/>
          <w:color w:val="000000"/>
          <w:sz w:val="22"/>
          <w:szCs w:val="22"/>
          <w:lang w:eastAsia="ar-SA"/>
        </w:rPr>
        <w:t>ul. Skarbka z Gór 25A lokal 14 03-287 Warszawa</w:t>
      </w:r>
      <w:r w:rsidRPr="007C06A8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którego oferta została wybrana jako najkorzystniejsza  </w:t>
      </w:r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>zostanie podpisana zgodnie   z art.</w:t>
      </w:r>
      <w:r w:rsidR="00CD3A14" w:rsidRPr="007C06A8">
        <w:rPr>
          <w:rFonts w:ascii="Arial" w:hAnsi="Arial" w:cs="Arial"/>
          <w:color w:val="000000"/>
          <w:sz w:val="22"/>
          <w:szCs w:val="22"/>
          <w:lang w:eastAsia="ar-SA"/>
        </w:rPr>
        <w:t xml:space="preserve"> 264 ust 1  </w:t>
      </w:r>
      <w:proofErr w:type="spellStart"/>
      <w:r w:rsidR="00CD3A14" w:rsidRPr="007C06A8">
        <w:rPr>
          <w:rFonts w:ascii="Arial" w:hAnsi="Arial" w:cs="Arial"/>
          <w:color w:val="000000"/>
          <w:sz w:val="22"/>
          <w:szCs w:val="22"/>
          <w:lang w:eastAsia="ar-SA"/>
        </w:rPr>
        <w:t>Pzp</w:t>
      </w:r>
      <w:proofErr w:type="spellEnd"/>
      <w:r w:rsidR="00CD3A14" w:rsidRPr="007C06A8">
        <w:rPr>
          <w:rFonts w:ascii="Arial" w:hAnsi="Arial" w:cs="Arial"/>
          <w:color w:val="000000"/>
          <w:sz w:val="22"/>
          <w:szCs w:val="22"/>
          <w:lang w:eastAsia="ar-SA"/>
        </w:rPr>
        <w:t>.  w terminie  06.05</w:t>
      </w:r>
      <w:r w:rsidRPr="007C06A8">
        <w:rPr>
          <w:rFonts w:ascii="Arial" w:hAnsi="Arial" w:cs="Arial"/>
          <w:color w:val="000000"/>
          <w:sz w:val="22"/>
          <w:szCs w:val="22"/>
          <w:lang w:eastAsia="ar-SA"/>
        </w:rPr>
        <w:t>.2022 r. Zapraszamy do podpisania umowy.</w:t>
      </w:r>
    </w:p>
    <w:p w:rsidR="009C38B4" w:rsidRPr="007C06A8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C06A8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lang w:eastAsia="ar-SA"/>
        </w:rPr>
      </w:pPr>
    </w:p>
    <w:p w:rsidR="009C38B4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lang w:eastAsia="ar-SA"/>
        </w:rPr>
      </w:pPr>
    </w:p>
    <w:p w:rsidR="009C38B4" w:rsidRPr="00781E3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9C38B4" w:rsidRPr="00781E3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……………………………     AKCEPTUJĘ KANCLERZ                                </w:t>
      </w:r>
    </w:p>
    <w:p w:rsidR="009C38B4" w:rsidRPr="00781E3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UJK</w:t>
      </w:r>
    </w:p>
    <w:p w:rsidR="00C72E27" w:rsidRPr="003E05F2" w:rsidRDefault="00C72E27">
      <w:pPr>
        <w:rPr>
          <w:sz w:val="22"/>
          <w:szCs w:val="22"/>
        </w:rPr>
      </w:pPr>
    </w:p>
    <w:sectPr w:rsidR="00C72E27" w:rsidRPr="003E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49" w:rsidRDefault="00276F49" w:rsidP="00B610A6">
      <w:r>
        <w:separator/>
      </w:r>
    </w:p>
  </w:endnote>
  <w:endnote w:type="continuationSeparator" w:id="0">
    <w:p w:rsidR="00276F49" w:rsidRDefault="00276F49" w:rsidP="00B6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49" w:rsidRDefault="00276F49" w:rsidP="00B610A6">
      <w:r>
        <w:separator/>
      </w:r>
    </w:p>
  </w:footnote>
  <w:footnote w:type="continuationSeparator" w:id="0">
    <w:p w:rsidR="00276F49" w:rsidRDefault="00276F49" w:rsidP="00B6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A258C4"/>
    <w:multiLevelType w:val="hybridMultilevel"/>
    <w:tmpl w:val="C09A6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A1D5B"/>
    <w:multiLevelType w:val="hybridMultilevel"/>
    <w:tmpl w:val="CB286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E03A4"/>
    <w:multiLevelType w:val="hybridMultilevel"/>
    <w:tmpl w:val="4934B736"/>
    <w:lvl w:ilvl="0" w:tplc="1B3085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95ABD"/>
    <w:multiLevelType w:val="hybridMultilevel"/>
    <w:tmpl w:val="FE0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2"/>
    <w:rsid w:val="0001439B"/>
    <w:rsid w:val="0009137E"/>
    <w:rsid w:val="000F3801"/>
    <w:rsid w:val="0018660A"/>
    <w:rsid w:val="002506DC"/>
    <w:rsid w:val="00266D07"/>
    <w:rsid w:val="00276F49"/>
    <w:rsid w:val="003E05F2"/>
    <w:rsid w:val="00447785"/>
    <w:rsid w:val="004D231D"/>
    <w:rsid w:val="00593158"/>
    <w:rsid w:val="005E2071"/>
    <w:rsid w:val="005F1517"/>
    <w:rsid w:val="006767D6"/>
    <w:rsid w:val="007C06A8"/>
    <w:rsid w:val="007E5F93"/>
    <w:rsid w:val="007F7035"/>
    <w:rsid w:val="008C7937"/>
    <w:rsid w:val="009516A0"/>
    <w:rsid w:val="009C38B4"/>
    <w:rsid w:val="00AC4946"/>
    <w:rsid w:val="00B610A6"/>
    <w:rsid w:val="00C04ADF"/>
    <w:rsid w:val="00C72E27"/>
    <w:rsid w:val="00CD3A14"/>
    <w:rsid w:val="00D35C12"/>
    <w:rsid w:val="00D36D29"/>
    <w:rsid w:val="00E1231E"/>
    <w:rsid w:val="00E3411C"/>
    <w:rsid w:val="00F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3E907"/>
  <w15:chartTrackingRefBased/>
  <w15:docId w15:val="{7EEF66A5-FFAA-4FF3-A0FD-0B447422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0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D0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F70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10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14</cp:revision>
  <cp:lastPrinted>2022-04-26T09:08:00Z</cp:lastPrinted>
  <dcterms:created xsi:type="dcterms:W3CDTF">2021-03-03T13:47:00Z</dcterms:created>
  <dcterms:modified xsi:type="dcterms:W3CDTF">2022-04-26T09:09:00Z</dcterms:modified>
</cp:coreProperties>
</file>