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37610D40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135C9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22.10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3A7DD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56222" w14:textId="75E1DEFD" w:rsidR="00135C9D" w:rsidRPr="00135C9D" w:rsidRDefault="002079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135C9D" w:rsidRPr="00135C9D">
        <w:rPr>
          <w:rFonts w:ascii="Times New Roman" w:hAnsi="Times New Roman" w:cs="Times New Roman"/>
          <w:b/>
          <w:sz w:val="24"/>
          <w:szCs w:val="24"/>
        </w:rPr>
        <w:t>Dos</w:t>
      </w:r>
      <w:r w:rsidR="00135C9D">
        <w:rPr>
          <w:rFonts w:ascii="Times New Roman" w:hAnsi="Times New Roman" w:cs="Times New Roman"/>
          <w:b/>
          <w:sz w:val="24"/>
          <w:szCs w:val="24"/>
        </w:rPr>
        <w:t xml:space="preserve">tawa urządzeń multimedialnych" </w:t>
      </w:r>
      <w:r w:rsidR="00135C9D" w:rsidRPr="00135C9D">
        <w:rPr>
          <w:rFonts w:ascii="Times New Roman" w:hAnsi="Times New Roman" w:cs="Times New Roman"/>
          <w:b/>
          <w:sz w:val="24"/>
          <w:szCs w:val="24"/>
        </w:rPr>
        <w:t>Nr postępowania: ADP.2301.99.2021</w:t>
      </w: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A6D78" w14:textId="4BB86FBA" w:rsidR="0020799D" w:rsidRPr="009F4038" w:rsidRDefault="00135C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</w:rPr>
        <w:t>14672,00 zł brutto, 11928,46 zł netto</w:t>
      </w: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A7DDA"/>
    <w:rsid w:val="00446911"/>
    <w:rsid w:val="005D31EC"/>
    <w:rsid w:val="007721F4"/>
    <w:rsid w:val="00904C08"/>
    <w:rsid w:val="009F4038"/>
    <w:rsid w:val="00AC3783"/>
    <w:rsid w:val="00AD543C"/>
    <w:rsid w:val="00B67D9E"/>
    <w:rsid w:val="00C3227B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7</cp:revision>
  <cp:lastPrinted>2021-08-17T07:07:00Z</cp:lastPrinted>
  <dcterms:created xsi:type="dcterms:W3CDTF">2021-03-08T07:23:00Z</dcterms:created>
  <dcterms:modified xsi:type="dcterms:W3CDTF">2021-10-22T07:11:00Z</dcterms:modified>
</cp:coreProperties>
</file>