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F348952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B90879">
        <w:rPr>
          <w:rFonts w:ascii="Times New Roman" w:eastAsia="Times New Roman" w:hAnsi="Times New Roman" w:cs="Times New Roman"/>
          <w:snapToGrid w:val="0"/>
          <w:lang w:eastAsia="pl-PL"/>
        </w:rPr>
        <w:t>Kielce, dnia 19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47BCA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1D25168B" w14:textId="77777777" w:rsidR="00431074" w:rsidRDefault="00431074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3F5936" w14:textId="77777777" w:rsidR="00431074" w:rsidRDefault="00431074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68A7EF" w14:textId="77777777" w:rsidR="00431074" w:rsidRDefault="00431074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FB988FF" w14:textId="224E2185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2147B3C9" w14:textId="7F469FC3" w:rsidR="00B90879" w:rsidRDefault="0020799D" w:rsidP="00B9087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B90879" w:rsidRPr="00B90879">
        <w:rPr>
          <w:rFonts w:ascii="Times New Roman" w:eastAsia="Calibri" w:hAnsi="Times New Roman" w:cs="Times New Roman"/>
        </w:rPr>
        <w:t>podstawowym bez negocjacji o wartości zamówienia nie przekraczającej progów unijnych o jakich stanowi art. 3 ustawy z 11 września 2019 r. - Prawo zamówień publicznych (Dz. U. z 2021 r. poz. 1189 ze zm.)</w:t>
      </w:r>
    </w:p>
    <w:p w14:paraId="176CAF68" w14:textId="252F43C5" w:rsidR="00B90879" w:rsidRPr="00B90879" w:rsidRDefault="00962993" w:rsidP="00B9087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</w:rPr>
        <w:t>na</w:t>
      </w:r>
      <w:r w:rsidR="00FE67EE">
        <w:rPr>
          <w:rFonts w:ascii="Times New Roman" w:eastAsia="Calibri" w:hAnsi="Times New Roman" w:cs="Times New Roman"/>
        </w:rPr>
        <w:t xml:space="preserve"> „</w:t>
      </w:r>
      <w:r w:rsidR="00B90879" w:rsidRPr="00B90879">
        <w:rPr>
          <w:rFonts w:ascii="Times New Roman" w:eastAsia="Calibri" w:hAnsi="Times New Roman" w:cs="Times New Roman"/>
          <w:b/>
          <w:bCs/>
          <w:i/>
        </w:rPr>
        <w:t xml:space="preserve">Dostawa i montaż rolet wewnętrznych" </w:t>
      </w:r>
    </w:p>
    <w:p w14:paraId="3F91F7E8" w14:textId="77777777" w:rsidR="00B90879" w:rsidRPr="00B90879" w:rsidRDefault="00B90879" w:rsidP="00B9087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  <w:r w:rsidRPr="00B90879">
        <w:rPr>
          <w:rFonts w:ascii="Times New Roman" w:eastAsia="Calibri" w:hAnsi="Times New Roman" w:cs="Times New Roman"/>
          <w:b/>
          <w:bCs/>
          <w:i/>
        </w:rPr>
        <w:t>Nr postępowania: ADP.2301.66.2022</w:t>
      </w:r>
    </w:p>
    <w:p w14:paraId="6E583A37" w14:textId="4EF49108" w:rsidR="00062B89" w:rsidRPr="00147BCA" w:rsidRDefault="00062B89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1B58CB7" w14:textId="536BED6E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F6F43" w14:textId="77777777" w:rsidR="00431074" w:rsidRDefault="00431074" w:rsidP="00431074">
      <w:pPr>
        <w:pStyle w:val="Akapitzlist"/>
        <w:numPr>
          <w:ilvl w:val="0"/>
          <w:numId w:val="21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Magnum Polska spółka z ograniczoną odpowiedzialnością 25-650 Kielce ul. Skrajna 59              </w:t>
      </w:r>
      <w:r w:rsidR="008A3550" w:rsidRPr="008A3550">
        <w:t xml:space="preserve"> </w:t>
      </w:r>
      <w:r>
        <w:rPr>
          <w:rFonts w:ascii="Times New Roman" w:eastAsia="Calibri" w:hAnsi="Times New Roman" w:cs="Times New Roman"/>
          <w:bCs/>
        </w:rPr>
        <w:t xml:space="preserve">za kwotą </w:t>
      </w:r>
      <w:r w:rsidR="008A3550" w:rsidRPr="008A3550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146 471,57 zł brutto</w:t>
      </w:r>
      <w:r w:rsidR="008A3550" w:rsidRPr="008A3550">
        <w:rPr>
          <w:rFonts w:ascii="Times New Roman" w:eastAsia="Calibri" w:hAnsi="Times New Roman" w:cs="Times New Roman"/>
          <w:b/>
          <w:bCs/>
        </w:rPr>
        <w:t xml:space="preserve"> zł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A3550" w:rsidRPr="008A3550">
        <w:rPr>
          <w:rFonts w:ascii="Times New Roman" w:eastAsia="Calibri" w:hAnsi="Times New Roman" w:cs="Times New Roman"/>
          <w:bCs/>
        </w:rPr>
        <w:t xml:space="preserve"> w tym podatek Vat 23%;.</w:t>
      </w:r>
      <w:r w:rsidR="008A3550" w:rsidRPr="008A3550">
        <w:t xml:space="preserve"> </w:t>
      </w:r>
      <w:r>
        <w:rPr>
          <w:rFonts w:ascii="Times New Roman" w:eastAsia="Calibri" w:hAnsi="Times New Roman" w:cs="Times New Roman"/>
          <w:bCs/>
        </w:rPr>
        <w:t xml:space="preserve">Przedmiot zamówienia  zrealizują        w terminie </w:t>
      </w:r>
      <w:r w:rsidRPr="00431074">
        <w:rPr>
          <w:rFonts w:ascii="Times New Roman" w:eastAsia="Calibri" w:hAnsi="Times New Roman" w:cs="Times New Roman"/>
          <w:b/>
          <w:bCs/>
        </w:rPr>
        <w:t>8 tygodni</w:t>
      </w:r>
      <w:r w:rsidR="008A3550">
        <w:rPr>
          <w:rFonts w:ascii="Times New Roman" w:eastAsia="Calibri" w:hAnsi="Times New Roman" w:cs="Times New Roman"/>
          <w:bCs/>
        </w:rPr>
        <w:t xml:space="preserve">, </w:t>
      </w:r>
      <w:r w:rsidR="008A3550" w:rsidRPr="008A3550">
        <w:rPr>
          <w:rFonts w:ascii="Times New Roman" w:eastAsia="Calibri" w:hAnsi="Times New Roman" w:cs="Times New Roman"/>
          <w:bCs/>
        </w:rPr>
        <w:t>Na p</w:t>
      </w:r>
      <w:r>
        <w:rPr>
          <w:rFonts w:ascii="Times New Roman" w:eastAsia="Calibri" w:hAnsi="Times New Roman" w:cs="Times New Roman"/>
          <w:bCs/>
        </w:rPr>
        <w:t xml:space="preserve">rzedmiot zamówienia udzielamy </w:t>
      </w:r>
      <w:r w:rsidRPr="00431074">
        <w:rPr>
          <w:rFonts w:ascii="Times New Roman" w:eastAsia="Calibri" w:hAnsi="Times New Roman" w:cs="Times New Roman"/>
          <w:b/>
          <w:bCs/>
        </w:rPr>
        <w:t>48</w:t>
      </w:r>
      <w:r w:rsidR="008A3550" w:rsidRPr="0043107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8A3550" w:rsidRPr="00431074">
        <w:rPr>
          <w:rFonts w:ascii="Times New Roman" w:eastAsia="Calibri" w:hAnsi="Times New Roman" w:cs="Times New Roman"/>
          <w:b/>
          <w:bCs/>
        </w:rPr>
        <w:t>msc</w:t>
      </w:r>
      <w:proofErr w:type="spellEnd"/>
      <w:r>
        <w:rPr>
          <w:rFonts w:ascii="Times New Roman" w:eastAsia="Calibri" w:hAnsi="Times New Roman" w:cs="Times New Roman"/>
          <w:b/>
          <w:bCs/>
        </w:rPr>
        <w:t>.</w:t>
      </w:r>
      <w:r w:rsidR="008A3550" w:rsidRPr="008A355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A3550">
        <w:rPr>
          <w:rFonts w:ascii="Times New Roman" w:eastAsia="Calibri" w:hAnsi="Times New Roman" w:cs="Times New Roman"/>
          <w:bCs/>
        </w:rPr>
        <w:t>G</w:t>
      </w:r>
      <w:r w:rsidR="008A3550" w:rsidRPr="008A3550">
        <w:rPr>
          <w:rFonts w:ascii="Times New Roman" w:eastAsia="Calibri" w:hAnsi="Times New Roman" w:cs="Times New Roman"/>
          <w:bCs/>
        </w:rPr>
        <w:t>warancji</w:t>
      </w:r>
      <w:r>
        <w:rPr>
          <w:rFonts w:ascii="Times New Roman" w:eastAsia="Calibri" w:hAnsi="Times New Roman" w:cs="Times New Roman"/>
          <w:bCs/>
        </w:rPr>
        <w:t>.</w:t>
      </w:r>
      <w:proofErr w:type="spellEnd"/>
    </w:p>
    <w:p w14:paraId="0850C059" w14:textId="1E530FA2" w:rsidR="00431074" w:rsidRPr="00431074" w:rsidRDefault="00431074" w:rsidP="00431074">
      <w:pPr>
        <w:pStyle w:val="Akapitzlist"/>
        <w:numPr>
          <w:ilvl w:val="0"/>
          <w:numId w:val="21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431074">
        <w:rPr>
          <w:rFonts w:ascii="Times New Roman" w:eastAsia="Calibri" w:hAnsi="Times New Roman" w:cs="Times New Roman"/>
          <w:b/>
          <w:bCs/>
        </w:rPr>
        <w:t>Bobi-Decor</w:t>
      </w:r>
      <w:proofErr w:type="spellEnd"/>
      <w:r w:rsidRPr="00431074">
        <w:rPr>
          <w:rFonts w:ascii="Times New Roman" w:eastAsia="Calibri" w:hAnsi="Times New Roman" w:cs="Times New Roman"/>
          <w:b/>
          <w:bCs/>
        </w:rPr>
        <w:t xml:space="preserve"> spółka jawna Jerzy Kociuba i Paweł Siwko </w:t>
      </w:r>
      <w:r w:rsidRPr="00431074">
        <w:rPr>
          <w:rFonts w:ascii="Times New Roman" w:eastAsia="Calibri" w:hAnsi="Times New Roman" w:cs="Times New Roman"/>
          <w:bCs/>
        </w:rPr>
        <w:t xml:space="preserve">ul. Gospodarcza 23G, 20-211 Lublin </w:t>
      </w:r>
      <w:r w:rsidRPr="00431074">
        <w:rPr>
          <w:rFonts w:ascii="Times New Roman" w:eastAsia="Calibri" w:hAnsi="Times New Roman" w:cs="Times New Roman"/>
          <w:bCs/>
        </w:rPr>
        <w:t xml:space="preserve">za kwotą  </w:t>
      </w:r>
      <w:r>
        <w:rPr>
          <w:rFonts w:ascii="Times New Roman" w:eastAsia="Calibri" w:hAnsi="Times New Roman" w:cs="Times New Roman"/>
          <w:b/>
          <w:bCs/>
        </w:rPr>
        <w:t>179 580,00</w:t>
      </w:r>
      <w:r w:rsidRPr="00431074">
        <w:rPr>
          <w:rFonts w:ascii="Times New Roman" w:eastAsia="Calibri" w:hAnsi="Times New Roman" w:cs="Times New Roman"/>
          <w:b/>
          <w:bCs/>
        </w:rPr>
        <w:t xml:space="preserve"> zł brutto zł</w:t>
      </w:r>
      <w:r w:rsidRPr="00431074">
        <w:rPr>
          <w:rFonts w:ascii="Times New Roman" w:eastAsia="Calibri" w:hAnsi="Times New Roman" w:cs="Times New Roman"/>
          <w:bCs/>
        </w:rPr>
        <w:t xml:space="preserve">  w tym podatek Vat 23%;.</w:t>
      </w:r>
      <w:r w:rsidRPr="008A3550">
        <w:t xml:space="preserve"> </w:t>
      </w:r>
      <w:r w:rsidRPr="00431074">
        <w:rPr>
          <w:rFonts w:ascii="Times New Roman" w:eastAsia="Calibri" w:hAnsi="Times New Roman" w:cs="Times New Roman"/>
          <w:bCs/>
        </w:rPr>
        <w:t xml:space="preserve">Przedmiot zamówienia  zrealizują        w terminie </w:t>
      </w:r>
      <w:r w:rsidRPr="00431074">
        <w:rPr>
          <w:rFonts w:ascii="Times New Roman" w:eastAsia="Calibri" w:hAnsi="Times New Roman" w:cs="Times New Roman"/>
          <w:b/>
          <w:bCs/>
        </w:rPr>
        <w:t>8 tygodni</w:t>
      </w:r>
      <w:r w:rsidRPr="00431074">
        <w:rPr>
          <w:rFonts w:ascii="Times New Roman" w:eastAsia="Calibri" w:hAnsi="Times New Roman" w:cs="Times New Roman"/>
          <w:bCs/>
        </w:rPr>
        <w:t xml:space="preserve">, Na przedmiot zamówienia udzielamy </w:t>
      </w:r>
      <w:r w:rsidRPr="00431074">
        <w:rPr>
          <w:rFonts w:ascii="Times New Roman" w:eastAsia="Calibri" w:hAnsi="Times New Roman" w:cs="Times New Roman"/>
          <w:b/>
          <w:bCs/>
        </w:rPr>
        <w:t xml:space="preserve">48 </w:t>
      </w:r>
      <w:proofErr w:type="spellStart"/>
      <w:r w:rsidRPr="00431074">
        <w:rPr>
          <w:rFonts w:ascii="Times New Roman" w:eastAsia="Calibri" w:hAnsi="Times New Roman" w:cs="Times New Roman"/>
          <w:b/>
          <w:bCs/>
        </w:rPr>
        <w:t>msc</w:t>
      </w:r>
      <w:proofErr w:type="spellEnd"/>
      <w:r w:rsidRPr="00431074">
        <w:rPr>
          <w:rFonts w:ascii="Times New Roman" w:eastAsia="Calibri" w:hAnsi="Times New Roman" w:cs="Times New Roman"/>
          <w:b/>
          <w:bCs/>
        </w:rPr>
        <w:t>.</w:t>
      </w:r>
      <w:r w:rsidRPr="00431074">
        <w:rPr>
          <w:rFonts w:ascii="Times New Roman" w:eastAsia="Calibri" w:hAnsi="Times New Roman" w:cs="Times New Roman"/>
          <w:bCs/>
        </w:rPr>
        <w:t xml:space="preserve"> Gwarancji.</w:t>
      </w:r>
    </w:p>
    <w:p w14:paraId="6A2F0814" w14:textId="0A774594" w:rsidR="00431074" w:rsidRPr="00431074" w:rsidRDefault="00431074" w:rsidP="00431074">
      <w:pPr>
        <w:pStyle w:val="Akapitzlist"/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Cs/>
        </w:rPr>
      </w:pPr>
    </w:p>
    <w:p w14:paraId="17B76E9E" w14:textId="5F3D773B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614E96CD" w14:textId="77777777" w:rsidR="00431074" w:rsidRDefault="00431074" w:rsidP="004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1EFC2C0A" w14:textId="77777777" w:rsidR="00431074" w:rsidRDefault="00431074" w:rsidP="00431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22EE2" w14:textId="77777777" w:rsidR="00431074" w:rsidRPr="00967A39" w:rsidRDefault="00431074" w:rsidP="004310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146341,46 zł netto,      180000 </w:t>
      </w:r>
      <w:r w:rsidRPr="00967A39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14:paraId="7C56503B" w14:textId="1650E88A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38F5A869" w14:textId="434A996A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FEC461C" w14:textId="464A6867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F941528" w14:textId="5EFC5BEC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ED23F98" w14:textId="47301E36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3CD64C9F" w14:textId="77777777" w:rsidR="00147BCA" w:rsidRPr="00B41DE6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E70F7F6" w14:textId="6EE556C8" w:rsidR="00AD543C" w:rsidRPr="00D73AEB" w:rsidRDefault="00AD543C" w:rsidP="00D73AEB">
      <w:pPr>
        <w:tabs>
          <w:tab w:val="left" w:pos="1440"/>
        </w:tabs>
      </w:pPr>
    </w:p>
    <w:sectPr w:rsidR="00AD543C" w:rsidRPr="00D73AE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FE8A" w14:textId="77777777" w:rsidR="00175FEF" w:rsidRDefault="00175FEF" w:rsidP="00033FE2">
      <w:pPr>
        <w:spacing w:after="0" w:line="240" w:lineRule="auto"/>
      </w:pPr>
      <w:r>
        <w:separator/>
      </w:r>
    </w:p>
  </w:endnote>
  <w:endnote w:type="continuationSeparator" w:id="0">
    <w:p w14:paraId="07CF25E2" w14:textId="77777777" w:rsidR="00175FEF" w:rsidRDefault="00175FEF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A355" w14:textId="77777777" w:rsidR="00175FEF" w:rsidRDefault="00175FEF" w:rsidP="00033FE2">
      <w:pPr>
        <w:spacing w:after="0" w:line="240" w:lineRule="auto"/>
      </w:pPr>
      <w:r>
        <w:separator/>
      </w:r>
    </w:p>
  </w:footnote>
  <w:footnote w:type="continuationSeparator" w:id="0">
    <w:p w14:paraId="3D14B2FC" w14:textId="77777777" w:rsidR="00175FEF" w:rsidRDefault="00175FEF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083FBD33" w:rsidR="00033FE2" w:rsidRPr="00C74EB9" w:rsidRDefault="00B9087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ADP.2301.66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E37EA"/>
    <w:multiLevelType w:val="hybridMultilevel"/>
    <w:tmpl w:val="492ED342"/>
    <w:lvl w:ilvl="0" w:tplc="4EB26E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EF353D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7339"/>
    <w:multiLevelType w:val="hybridMultilevel"/>
    <w:tmpl w:val="3716A97A"/>
    <w:lvl w:ilvl="0" w:tplc="36D60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C6401"/>
    <w:multiLevelType w:val="hybridMultilevel"/>
    <w:tmpl w:val="BAC49676"/>
    <w:lvl w:ilvl="0" w:tplc="C3D204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4145"/>
    <w:multiLevelType w:val="hybridMultilevel"/>
    <w:tmpl w:val="6558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1BC8"/>
    <w:multiLevelType w:val="hybridMultilevel"/>
    <w:tmpl w:val="60C04456"/>
    <w:lvl w:ilvl="0" w:tplc="792CFF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FB58C9"/>
    <w:multiLevelType w:val="hybridMultilevel"/>
    <w:tmpl w:val="99F264BC"/>
    <w:lvl w:ilvl="0" w:tplc="8ACEAB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9BA"/>
    <w:multiLevelType w:val="hybridMultilevel"/>
    <w:tmpl w:val="4B9056C8"/>
    <w:lvl w:ilvl="0" w:tplc="31282F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BB4323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"/>
  </w:num>
  <w:num w:numId="5">
    <w:abstractNumId w:val="21"/>
  </w:num>
  <w:num w:numId="6">
    <w:abstractNumId w:val="4"/>
  </w:num>
  <w:num w:numId="7">
    <w:abstractNumId w:val="12"/>
  </w:num>
  <w:num w:numId="8">
    <w:abstractNumId w:val="2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10"/>
  </w:num>
  <w:num w:numId="20">
    <w:abstractNumId w:val="5"/>
  </w:num>
  <w:num w:numId="21">
    <w:abstractNumId w:val="22"/>
  </w:num>
  <w:num w:numId="22">
    <w:abstractNumId w:val="17"/>
  </w:num>
  <w:num w:numId="23">
    <w:abstractNumId w:val="14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3483D"/>
    <w:rsid w:val="001475B8"/>
    <w:rsid w:val="00147BCA"/>
    <w:rsid w:val="001727A3"/>
    <w:rsid w:val="00175FEF"/>
    <w:rsid w:val="0020799D"/>
    <w:rsid w:val="00222C77"/>
    <w:rsid w:val="00234E26"/>
    <w:rsid w:val="00242BC4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1074"/>
    <w:rsid w:val="00432515"/>
    <w:rsid w:val="004553F0"/>
    <w:rsid w:val="00477C90"/>
    <w:rsid w:val="00480E33"/>
    <w:rsid w:val="00490595"/>
    <w:rsid w:val="00496457"/>
    <w:rsid w:val="004B24B9"/>
    <w:rsid w:val="004E4B26"/>
    <w:rsid w:val="004F380D"/>
    <w:rsid w:val="004F65D5"/>
    <w:rsid w:val="005538FA"/>
    <w:rsid w:val="00583FDE"/>
    <w:rsid w:val="005B729D"/>
    <w:rsid w:val="005D47C5"/>
    <w:rsid w:val="005D7C1D"/>
    <w:rsid w:val="00600F35"/>
    <w:rsid w:val="00604C66"/>
    <w:rsid w:val="006120F9"/>
    <w:rsid w:val="006169B8"/>
    <w:rsid w:val="0066100A"/>
    <w:rsid w:val="006662B0"/>
    <w:rsid w:val="00696365"/>
    <w:rsid w:val="006A4CBF"/>
    <w:rsid w:val="006A72FB"/>
    <w:rsid w:val="006B2D6D"/>
    <w:rsid w:val="006C5494"/>
    <w:rsid w:val="006D5B8B"/>
    <w:rsid w:val="00710CA8"/>
    <w:rsid w:val="00720153"/>
    <w:rsid w:val="00755FBF"/>
    <w:rsid w:val="00760CC0"/>
    <w:rsid w:val="007C1234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3550"/>
    <w:rsid w:val="008A7507"/>
    <w:rsid w:val="008E7063"/>
    <w:rsid w:val="008F7BF1"/>
    <w:rsid w:val="00907AE2"/>
    <w:rsid w:val="009303CD"/>
    <w:rsid w:val="00962993"/>
    <w:rsid w:val="00982136"/>
    <w:rsid w:val="009D32D7"/>
    <w:rsid w:val="009F780D"/>
    <w:rsid w:val="00A037BF"/>
    <w:rsid w:val="00A323CD"/>
    <w:rsid w:val="00A42D19"/>
    <w:rsid w:val="00A77258"/>
    <w:rsid w:val="00A86B0E"/>
    <w:rsid w:val="00A9723A"/>
    <w:rsid w:val="00AD543C"/>
    <w:rsid w:val="00B03941"/>
    <w:rsid w:val="00B145AF"/>
    <w:rsid w:val="00B37EF8"/>
    <w:rsid w:val="00B41DE6"/>
    <w:rsid w:val="00B45CCB"/>
    <w:rsid w:val="00B5438C"/>
    <w:rsid w:val="00B6648A"/>
    <w:rsid w:val="00B90879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4292E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193-3DF1-400A-A957-7F430AE4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48</cp:revision>
  <cp:lastPrinted>2022-08-19T09:13:00Z</cp:lastPrinted>
  <dcterms:created xsi:type="dcterms:W3CDTF">2021-03-08T08:58:00Z</dcterms:created>
  <dcterms:modified xsi:type="dcterms:W3CDTF">2022-08-19T09:13:00Z</dcterms:modified>
</cp:coreProperties>
</file>