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GoBack"/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48E654C5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3A7DD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17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.08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A7DD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0366BF" w14:textId="77777777" w:rsidR="003A7DDA" w:rsidRPr="003A7DDA" w:rsidRDefault="0020799D" w:rsidP="003A7DDA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3A7DDA" w:rsidRPr="003A7DDA">
        <w:rPr>
          <w:rFonts w:ascii="Times New Roman" w:hAnsi="Times New Roman" w:cs="Times New Roman"/>
          <w:b/>
          <w:bCs/>
          <w:sz w:val="24"/>
          <w:szCs w:val="24"/>
        </w:rPr>
        <w:t>Dostawa sprzętu komputerowego, akcesoriów komputerowych, oprogramowania dla Uniwersytetu Jana Kochanowskiego w Kielcach ADP.2301.68.2021</w:t>
      </w:r>
    </w:p>
    <w:p w14:paraId="4C919784" w14:textId="77777777" w:rsidR="003A7DDA" w:rsidRDefault="003A7DDA" w:rsidP="003A7DD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</w:p>
    <w:p w14:paraId="086E6F29" w14:textId="77777777" w:rsidR="003A7DDA" w:rsidRPr="009F4038" w:rsidRDefault="003A7DDA" w:rsidP="003A7DD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0F1BB66B" w14:textId="474EE547" w:rsidR="0021421F" w:rsidRPr="0021421F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71A79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1-  11382,11zł netto, 14000 zł brutto</w:t>
      </w:r>
    </w:p>
    <w:p w14:paraId="11FF791D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Cz. 2-    2439,03 zł netto, 3300 zł brutto </w:t>
      </w:r>
    </w:p>
    <w:p w14:paraId="10D60942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3 –  2032,52 zł netto ,  2500 zł brutto</w:t>
      </w:r>
    </w:p>
    <w:p w14:paraId="7E2DD388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4 – 2439,03 zł netto, - 3000 zł brutto</w:t>
      </w:r>
    </w:p>
    <w:p w14:paraId="3F190F34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5 – 2601,63 zł netto – 3200 zł brutto</w:t>
      </w:r>
    </w:p>
    <w:p w14:paraId="3F690F0A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6.- 2693,23 zł netto – 3312,67 zł brutto</w:t>
      </w:r>
    </w:p>
    <w:p w14:paraId="3C72C19C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7 – 2845,53 zł netto – 3500 zł brutto</w:t>
      </w:r>
    </w:p>
    <w:p w14:paraId="197A4262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Cz.8.- 3170,74 zł netto – 3900zł brutto </w:t>
      </w:r>
    </w:p>
    <w:p w14:paraId="025172BC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Cz.9.- 1463,41 zł netto- 1800 zł brutto</w:t>
      </w:r>
    </w:p>
    <w:p w14:paraId="09AB5491" w14:textId="77777777" w:rsidR="003A7DDA" w:rsidRDefault="003A7DDA" w:rsidP="003A7DDA">
      <w:pPr>
        <w:rPr>
          <w:rFonts w:ascii="Times New Roman" w:hAnsi="Times New Roman"/>
        </w:rPr>
      </w:pPr>
      <w:r>
        <w:rPr>
          <w:rFonts w:ascii="Times New Roman" w:hAnsi="Times New Roman"/>
        </w:rPr>
        <w:t>Cz. 10- 3658,54 zł netto, 4500 zł brutto</w:t>
      </w:r>
    </w:p>
    <w:p w14:paraId="0CD7EFFC" w14:textId="77777777" w:rsidR="003A7DDA" w:rsidRDefault="003A7DDA" w:rsidP="003A7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Cz</w:t>
      </w:r>
      <w:proofErr w:type="spellEnd"/>
      <w:r>
        <w:rPr>
          <w:rFonts w:ascii="Times New Roman" w:hAnsi="Times New Roman"/>
        </w:rPr>
        <w:t xml:space="preserve"> 11- 5121,95 zł netto, 6300 zł brutto</w:t>
      </w:r>
    </w:p>
    <w:p w14:paraId="0313501D" w14:textId="531E4E95" w:rsidR="0021421F" w:rsidRPr="009F4038" w:rsidRDefault="003A7DDA" w:rsidP="003A7DDA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</w:rPr>
        <w:t>Cz</w:t>
      </w:r>
      <w:proofErr w:type="spellEnd"/>
      <w:r>
        <w:rPr>
          <w:rFonts w:ascii="Times New Roman" w:hAnsi="Times New Roman"/>
        </w:rPr>
        <w:t xml:space="preserve"> 12.- 4065,04 zł netto, 5000 zł brutto</w:t>
      </w: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D0A95"/>
    <w:rsid w:val="003A7DDA"/>
    <w:rsid w:val="00446911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6</cp:revision>
  <cp:lastPrinted>2021-08-17T07:07:00Z</cp:lastPrinted>
  <dcterms:created xsi:type="dcterms:W3CDTF">2021-03-08T07:23:00Z</dcterms:created>
  <dcterms:modified xsi:type="dcterms:W3CDTF">2021-08-17T07:08:00Z</dcterms:modified>
</cp:coreProperties>
</file>